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10067" w:rsidRPr="006E3D09" w:rsidRDefault="00D10067" w:rsidP="006E3D09">
      <w:pPr>
        <w:spacing w:after="150" w:line="360" w:lineRule="auto"/>
        <w:jc w:val="center"/>
        <w:rPr>
          <w:rFonts w:ascii="Times New Roman" w:hAnsi="Times New Roman" w:cs="Times New Roman"/>
          <w:b/>
          <w:sz w:val="40"/>
          <w:szCs w:val="40"/>
        </w:rPr>
      </w:pPr>
      <w:r w:rsidRPr="006E3D09">
        <w:rPr>
          <w:rFonts w:ascii="Times New Roman" w:hAnsi="Times New Roman" w:cs="Times New Roman"/>
          <w:b/>
          <w:sz w:val="40"/>
          <w:szCs w:val="40"/>
        </w:rPr>
        <w:t>Povinné předškolní vzdělávání (dítě starší 5 let)</w:t>
      </w:r>
    </w:p>
    <w:p w:rsidR="00D10067" w:rsidRPr="006E3D09" w:rsidRDefault="00D10067" w:rsidP="006E3D09">
      <w:pPr>
        <w:spacing w:after="150" w:line="360" w:lineRule="auto"/>
        <w:jc w:val="both"/>
        <w:rPr>
          <w:rFonts w:ascii="Times New Roman" w:hAnsi="Times New Roman" w:cs="Times New Roman"/>
          <w:sz w:val="24"/>
          <w:szCs w:val="24"/>
        </w:rPr>
      </w:pPr>
      <w:r w:rsidRPr="006E3D09">
        <w:rPr>
          <w:rFonts w:ascii="Times New Roman" w:hAnsi="Times New Roman" w:cs="Times New Roman"/>
          <w:sz w:val="24"/>
          <w:szCs w:val="24"/>
        </w:rPr>
        <w:t>Zákonný zástupce dítěte je povinen přihlásit dítě k záp</w:t>
      </w:r>
      <w:r w:rsidR="006E3D09">
        <w:rPr>
          <w:rFonts w:ascii="Times New Roman" w:hAnsi="Times New Roman" w:cs="Times New Roman"/>
          <w:sz w:val="24"/>
          <w:szCs w:val="24"/>
        </w:rPr>
        <w:t>isu k předškolnímu vzdělávání v </w:t>
      </w:r>
      <w:r w:rsidRPr="006E3D09">
        <w:rPr>
          <w:rFonts w:ascii="Times New Roman" w:hAnsi="Times New Roman" w:cs="Times New Roman"/>
          <w:sz w:val="24"/>
          <w:szCs w:val="24"/>
        </w:rPr>
        <w:t xml:space="preserve">kalendářním roce, ve kterém začíná povinnost předškolního vzdělávání dítěte. </w:t>
      </w:r>
    </w:p>
    <w:p w:rsidR="00D10067" w:rsidRPr="006E3D09" w:rsidRDefault="00D10067" w:rsidP="006E3D09">
      <w:pPr>
        <w:spacing w:after="150" w:line="360" w:lineRule="auto"/>
        <w:jc w:val="both"/>
        <w:rPr>
          <w:rFonts w:ascii="Times New Roman" w:hAnsi="Times New Roman" w:cs="Times New Roman"/>
          <w:sz w:val="24"/>
          <w:szCs w:val="24"/>
        </w:rPr>
      </w:pPr>
      <w:r w:rsidRPr="006E3D09">
        <w:rPr>
          <w:rFonts w:ascii="Times New Roman" w:hAnsi="Times New Roman" w:cs="Times New Roman"/>
          <w:sz w:val="24"/>
          <w:szCs w:val="24"/>
        </w:rPr>
        <w:t>Dítě, pro které je předškolní vzdělávání povinné, se vzdělává v mateřské škole zřízené obcí nebo svazkem obcí se sídlem ve školském obvodu, v němž m</w:t>
      </w:r>
      <w:r w:rsidR="002F476E">
        <w:rPr>
          <w:rFonts w:ascii="Times New Roman" w:hAnsi="Times New Roman" w:cs="Times New Roman"/>
          <w:sz w:val="24"/>
          <w:szCs w:val="24"/>
        </w:rPr>
        <w:t>á dítě místo trvalého pobytu, v </w:t>
      </w:r>
      <w:r w:rsidRPr="006E3D09">
        <w:rPr>
          <w:rFonts w:ascii="Times New Roman" w:hAnsi="Times New Roman" w:cs="Times New Roman"/>
          <w:sz w:val="24"/>
          <w:szCs w:val="24"/>
        </w:rPr>
        <w:t xml:space="preserve">případě cizince místo pobytu (dále jen "spádová mateřská škola"), pokud zákonný zástupce nezvolí pro dítě jinou mateřskou školu zapsanou v rejstříku škol a školských zařízení nebo jiný způsob povinného předškolního vzdělávání. Tzn., že dítě ze školského obvodu spádové mateřské školy má při přijímání přednost před dítětem z jiného školského obvodu. </w:t>
      </w:r>
    </w:p>
    <w:p w:rsidR="00D10067" w:rsidRPr="006E3D09" w:rsidRDefault="00D10067" w:rsidP="006E3D09">
      <w:pPr>
        <w:spacing w:after="150" w:line="360" w:lineRule="auto"/>
        <w:jc w:val="both"/>
        <w:rPr>
          <w:rFonts w:ascii="Times New Roman" w:hAnsi="Times New Roman" w:cs="Times New Roman"/>
          <w:sz w:val="24"/>
          <w:szCs w:val="24"/>
        </w:rPr>
      </w:pPr>
      <w:r w:rsidRPr="006E3D09">
        <w:rPr>
          <w:rFonts w:ascii="Times New Roman" w:hAnsi="Times New Roman" w:cs="Times New Roman"/>
          <w:sz w:val="24"/>
          <w:szCs w:val="24"/>
        </w:rPr>
        <w:t xml:space="preserve">Pro děti, které dosáhnou do 31. srpna 2017 pěti let, je předškolní vzdělávání od 1. září 2017 povinné. Tato povinnost se vztahuje: </w:t>
      </w:r>
    </w:p>
    <w:p w:rsidR="00D10067" w:rsidRPr="006E3D09" w:rsidRDefault="00D10067" w:rsidP="006E3D09">
      <w:pPr>
        <w:pStyle w:val="Odstavecseseznamem"/>
        <w:numPr>
          <w:ilvl w:val="0"/>
          <w:numId w:val="2"/>
        </w:numPr>
        <w:spacing w:after="150" w:line="360" w:lineRule="auto"/>
        <w:jc w:val="both"/>
        <w:rPr>
          <w:rFonts w:ascii="Times New Roman" w:hAnsi="Times New Roman" w:cs="Times New Roman"/>
          <w:sz w:val="24"/>
          <w:szCs w:val="24"/>
        </w:rPr>
      </w:pPr>
      <w:r w:rsidRPr="006E3D09">
        <w:rPr>
          <w:rFonts w:ascii="Times New Roman" w:hAnsi="Times New Roman" w:cs="Times New Roman"/>
          <w:sz w:val="24"/>
          <w:szCs w:val="24"/>
        </w:rPr>
        <w:t>na státní občany České republiky, kteří pobývají na území České republiky déle než 90 dnů,</w:t>
      </w:r>
    </w:p>
    <w:p w:rsidR="00D10067" w:rsidRPr="006E3D09" w:rsidRDefault="00D10067" w:rsidP="006E3D09">
      <w:pPr>
        <w:pStyle w:val="Odstavecseseznamem"/>
        <w:numPr>
          <w:ilvl w:val="0"/>
          <w:numId w:val="2"/>
        </w:numPr>
        <w:spacing w:after="150" w:line="360" w:lineRule="auto"/>
        <w:jc w:val="both"/>
        <w:rPr>
          <w:rFonts w:ascii="Times New Roman" w:hAnsi="Times New Roman" w:cs="Times New Roman"/>
          <w:sz w:val="24"/>
          <w:szCs w:val="24"/>
        </w:rPr>
      </w:pPr>
      <w:r w:rsidRPr="006E3D09">
        <w:rPr>
          <w:rFonts w:ascii="Times New Roman" w:hAnsi="Times New Roman" w:cs="Times New Roman"/>
          <w:sz w:val="24"/>
          <w:szCs w:val="24"/>
        </w:rPr>
        <w:t>a na občany jiného členského státu Evropské unie, kteří na území České republiky pobývají</w:t>
      </w:r>
      <w:r w:rsidR="006E3D09">
        <w:rPr>
          <w:rFonts w:ascii="Times New Roman" w:hAnsi="Times New Roman" w:cs="Times New Roman"/>
          <w:sz w:val="24"/>
          <w:szCs w:val="24"/>
        </w:rPr>
        <w:t xml:space="preserve"> </w:t>
      </w:r>
      <w:r w:rsidRPr="006E3D09">
        <w:rPr>
          <w:rFonts w:ascii="Times New Roman" w:hAnsi="Times New Roman" w:cs="Times New Roman"/>
          <w:sz w:val="24"/>
          <w:szCs w:val="24"/>
        </w:rPr>
        <w:t xml:space="preserve">déle než 90 dnů, </w:t>
      </w:r>
    </w:p>
    <w:p w:rsidR="00D10067" w:rsidRPr="006E3D09" w:rsidRDefault="00D10067" w:rsidP="006E3D09">
      <w:pPr>
        <w:pStyle w:val="Odstavecseseznamem"/>
        <w:numPr>
          <w:ilvl w:val="0"/>
          <w:numId w:val="2"/>
        </w:numPr>
        <w:spacing w:after="150" w:line="360" w:lineRule="auto"/>
        <w:jc w:val="both"/>
        <w:rPr>
          <w:rFonts w:ascii="Times New Roman" w:hAnsi="Times New Roman" w:cs="Times New Roman"/>
          <w:sz w:val="24"/>
          <w:szCs w:val="24"/>
        </w:rPr>
      </w:pPr>
      <w:r w:rsidRPr="006E3D09">
        <w:rPr>
          <w:rFonts w:ascii="Times New Roman" w:hAnsi="Times New Roman" w:cs="Times New Roman"/>
          <w:sz w:val="24"/>
          <w:szCs w:val="24"/>
        </w:rPr>
        <w:t>na jiné cizince, kteří jsou oprávněni pobývat na území České republiky trvale nebo přechodně po dobu delší než 90 dnů,</w:t>
      </w:r>
    </w:p>
    <w:p w:rsidR="00D10067" w:rsidRPr="006E3D09" w:rsidRDefault="00D10067" w:rsidP="006E3D09">
      <w:pPr>
        <w:pStyle w:val="Odstavecseseznamem"/>
        <w:numPr>
          <w:ilvl w:val="0"/>
          <w:numId w:val="2"/>
        </w:numPr>
        <w:spacing w:after="150" w:line="360" w:lineRule="auto"/>
        <w:jc w:val="both"/>
        <w:rPr>
          <w:rFonts w:ascii="Times New Roman" w:hAnsi="Times New Roman" w:cs="Times New Roman"/>
          <w:sz w:val="24"/>
          <w:szCs w:val="24"/>
        </w:rPr>
      </w:pPr>
      <w:r w:rsidRPr="006E3D09">
        <w:rPr>
          <w:rFonts w:ascii="Times New Roman" w:hAnsi="Times New Roman" w:cs="Times New Roman"/>
          <w:sz w:val="24"/>
          <w:szCs w:val="24"/>
        </w:rPr>
        <w:t>na účastníky řízení o udělení mezinárodní ochrany.</w:t>
      </w:r>
    </w:p>
    <w:p w:rsidR="00D10067" w:rsidRPr="006E3D09" w:rsidRDefault="00D10067" w:rsidP="006E3D09">
      <w:pPr>
        <w:spacing w:after="150" w:line="360" w:lineRule="auto"/>
        <w:jc w:val="both"/>
        <w:rPr>
          <w:rFonts w:ascii="Times New Roman" w:hAnsi="Times New Roman" w:cs="Times New Roman"/>
          <w:sz w:val="24"/>
          <w:szCs w:val="24"/>
        </w:rPr>
      </w:pPr>
      <w:r w:rsidRPr="006E3D09">
        <w:rPr>
          <w:rFonts w:ascii="Times New Roman" w:hAnsi="Times New Roman" w:cs="Times New Roman"/>
          <w:sz w:val="24"/>
          <w:szCs w:val="24"/>
        </w:rPr>
        <w:t xml:space="preserve">Povinné předškolní vzdělávání se nevztahuje na děti s hlubokým mentálním postižením. </w:t>
      </w:r>
    </w:p>
    <w:p w:rsidR="00D10067" w:rsidRPr="006E3D09" w:rsidRDefault="00D10067" w:rsidP="006E3D09">
      <w:pPr>
        <w:spacing w:after="150" w:line="360" w:lineRule="auto"/>
        <w:jc w:val="both"/>
        <w:rPr>
          <w:rFonts w:ascii="Times New Roman" w:hAnsi="Times New Roman" w:cs="Times New Roman"/>
          <w:sz w:val="24"/>
          <w:szCs w:val="24"/>
        </w:rPr>
      </w:pPr>
      <w:r w:rsidRPr="006E3D09">
        <w:rPr>
          <w:rFonts w:ascii="Times New Roman" w:hAnsi="Times New Roman" w:cs="Times New Roman"/>
          <w:sz w:val="24"/>
          <w:szCs w:val="24"/>
        </w:rPr>
        <w:t xml:space="preserve">Povinné předškolní vzdělávání má formu pravidelné denní docházky v pracovních dnech: </w:t>
      </w:r>
    </w:p>
    <w:p w:rsidR="00D10067" w:rsidRPr="002F476E" w:rsidRDefault="00D10067" w:rsidP="002F476E">
      <w:pPr>
        <w:pStyle w:val="Odstavecseseznamem"/>
        <w:numPr>
          <w:ilvl w:val="0"/>
          <w:numId w:val="4"/>
        </w:numPr>
        <w:spacing w:after="150" w:line="360" w:lineRule="auto"/>
        <w:jc w:val="both"/>
        <w:rPr>
          <w:rFonts w:ascii="Times New Roman" w:hAnsi="Times New Roman" w:cs="Times New Roman"/>
          <w:sz w:val="24"/>
          <w:szCs w:val="24"/>
        </w:rPr>
      </w:pPr>
      <w:r w:rsidRPr="002F476E">
        <w:rPr>
          <w:rFonts w:ascii="Times New Roman" w:hAnsi="Times New Roman" w:cs="Times New Roman"/>
          <w:sz w:val="24"/>
          <w:szCs w:val="24"/>
        </w:rPr>
        <w:t xml:space="preserve">4 souvislé hodiny denně, </w:t>
      </w:r>
    </w:p>
    <w:p w:rsidR="00D10067" w:rsidRPr="002F476E" w:rsidRDefault="00D10067" w:rsidP="002F476E">
      <w:pPr>
        <w:pStyle w:val="Odstavecseseznamem"/>
        <w:numPr>
          <w:ilvl w:val="0"/>
          <w:numId w:val="4"/>
        </w:numPr>
        <w:spacing w:after="150" w:line="360" w:lineRule="auto"/>
        <w:jc w:val="both"/>
        <w:rPr>
          <w:rFonts w:ascii="Times New Roman" w:hAnsi="Times New Roman" w:cs="Times New Roman"/>
          <w:sz w:val="24"/>
          <w:szCs w:val="24"/>
        </w:rPr>
      </w:pPr>
      <w:r w:rsidRPr="002F476E">
        <w:rPr>
          <w:rFonts w:ascii="Times New Roman" w:hAnsi="Times New Roman" w:cs="Times New Roman"/>
          <w:sz w:val="24"/>
          <w:szCs w:val="24"/>
        </w:rPr>
        <w:t xml:space="preserve">ředitel školy stanoví ve školním řádu začátek povinné doby mezi 7. a 9. hodinou. </w:t>
      </w:r>
    </w:p>
    <w:p w:rsidR="00D10067" w:rsidRPr="006E3D09" w:rsidRDefault="00D10067" w:rsidP="006E3D09">
      <w:pPr>
        <w:spacing w:after="150" w:line="360" w:lineRule="auto"/>
        <w:jc w:val="both"/>
        <w:rPr>
          <w:rFonts w:ascii="Times New Roman" w:hAnsi="Times New Roman" w:cs="Times New Roman"/>
          <w:sz w:val="24"/>
          <w:szCs w:val="24"/>
        </w:rPr>
      </w:pPr>
      <w:r w:rsidRPr="006E3D09">
        <w:rPr>
          <w:rFonts w:ascii="Times New Roman" w:hAnsi="Times New Roman" w:cs="Times New Roman"/>
          <w:sz w:val="24"/>
          <w:szCs w:val="24"/>
        </w:rPr>
        <w:t>Povinnost předškolního vzdělávání není dána ve dnec</w:t>
      </w:r>
      <w:r w:rsidR="002F476E">
        <w:rPr>
          <w:rFonts w:ascii="Times New Roman" w:hAnsi="Times New Roman" w:cs="Times New Roman"/>
          <w:sz w:val="24"/>
          <w:szCs w:val="24"/>
        </w:rPr>
        <w:t>h školních prázdnin (tak jako u </w:t>
      </w:r>
      <w:r w:rsidRPr="006E3D09">
        <w:rPr>
          <w:rFonts w:ascii="Times New Roman" w:hAnsi="Times New Roman" w:cs="Times New Roman"/>
          <w:sz w:val="24"/>
          <w:szCs w:val="24"/>
        </w:rPr>
        <w:t xml:space="preserve">základních a středních škol). Jarní prázdniny se určují podle sídla mateřské školy, v souladu s organizací školního roku. </w:t>
      </w:r>
    </w:p>
    <w:p w:rsidR="00D10067" w:rsidRDefault="00D10067" w:rsidP="006E3D09">
      <w:pPr>
        <w:spacing w:after="150" w:line="360" w:lineRule="auto"/>
        <w:jc w:val="both"/>
        <w:rPr>
          <w:rFonts w:ascii="Times New Roman" w:hAnsi="Times New Roman" w:cs="Times New Roman"/>
          <w:sz w:val="24"/>
          <w:szCs w:val="24"/>
        </w:rPr>
      </w:pPr>
      <w:r w:rsidRPr="006E3D09">
        <w:rPr>
          <w:rFonts w:ascii="Times New Roman" w:hAnsi="Times New Roman" w:cs="Times New Roman"/>
          <w:sz w:val="24"/>
          <w:szCs w:val="24"/>
        </w:rPr>
        <w:t>Zákonný zástupce může pro své dítě (pro které je předškolní vzdělávání povinné) zvolit individuální vzdělávání. Své dítě pak může vzdělávat doma sám, vzdělávat ho může jiná osoba, nebo může navštěvovat jiné zařízení než je mateřská škola.</w:t>
      </w:r>
    </w:p>
    <w:p w:rsidR="002F476E" w:rsidRPr="006E3D09" w:rsidRDefault="002F476E" w:rsidP="006E3D09">
      <w:pPr>
        <w:spacing w:after="150" w:line="360" w:lineRule="auto"/>
        <w:jc w:val="both"/>
        <w:rPr>
          <w:rFonts w:ascii="Times New Roman" w:hAnsi="Times New Roman" w:cs="Times New Roman"/>
          <w:sz w:val="24"/>
          <w:szCs w:val="24"/>
        </w:rPr>
      </w:pPr>
    </w:p>
    <w:p w:rsidR="00D10067" w:rsidRPr="002F476E" w:rsidRDefault="00D10067" w:rsidP="002F476E">
      <w:pPr>
        <w:spacing w:after="150" w:line="360" w:lineRule="auto"/>
        <w:jc w:val="center"/>
        <w:rPr>
          <w:rFonts w:ascii="Times New Roman" w:hAnsi="Times New Roman" w:cs="Times New Roman"/>
          <w:b/>
          <w:sz w:val="36"/>
          <w:szCs w:val="36"/>
        </w:rPr>
      </w:pPr>
      <w:r w:rsidRPr="002F476E">
        <w:rPr>
          <w:rFonts w:ascii="Times New Roman" w:hAnsi="Times New Roman" w:cs="Times New Roman"/>
          <w:b/>
          <w:sz w:val="36"/>
          <w:szCs w:val="36"/>
        </w:rPr>
        <w:lastRenderedPageBreak/>
        <w:t>Individuální vzdělávání</w:t>
      </w:r>
    </w:p>
    <w:p w:rsidR="00D10067" w:rsidRPr="006E3D09" w:rsidRDefault="00D10067" w:rsidP="006E3D09">
      <w:pPr>
        <w:spacing w:after="150" w:line="360" w:lineRule="auto"/>
        <w:jc w:val="both"/>
        <w:rPr>
          <w:rFonts w:ascii="Times New Roman" w:hAnsi="Times New Roman" w:cs="Times New Roman"/>
          <w:sz w:val="24"/>
          <w:szCs w:val="24"/>
        </w:rPr>
      </w:pPr>
      <w:r w:rsidRPr="006E3D09">
        <w:rPr>
          <w:rFonts w:ascii="Times New Roman" w:hAnsi="Times New Roman" w:cs="Times New Roman"/>
          <w:sz w:val="24"/>
          <w:szCs w:val="24"/>
        </w:rPr>
        <w:t>Zákonný zástupce dítěte, pro které je předškolní vzd</w:t>
      </w:r>
      <w:r w:rsidR="002F476E">
        <w:rPr>
          <w:rFonts w:ascii="Times New Roman" w:hAnsi="Times New Roman" w:cs="Times New Roman"/>
          <w:sz w:val="24"/>
          <w:szCs w:val="24"/>
        </w:rPr>
        <w:t>ělávání povinné, pro něj může v </w:t>
      </w:r>
      <w:r w:rsidRPr="006E3D09">
        <w:rPr>
          <w:rFonts w:ascii="Times New Roman" w:hAnsi="Times New Roman" w:cs="Times New Roman"/>
          <w:sz w:val="24"/>
          <w:szCs w:val="24"/>
        </w:rPr>
        <w:t xml:space="preserve">odůvodněných případech zvolit, že bude individuálně vzděláváno (v případě, že se bude jednat o převážnou část školního roku). Tuto skutečnost písemně oznámí řediteli mateřské školy. </w:t>
      </w:r>
    </w:p>
    <w:p w:rsidR="002F476E" w:rsidRPr="002F476E" w:rsidRDefault="00D10067" w:rsidP="002F476E">
      <w:pPr>
        <w:spacing w:after="150" w:line="360" w:lineRule="auto"/>
        <w:jc w:val="center"/>
        <w:rPr>
          <w:rFonts w:ascii="Times New Roman" w:hAnsi="Times New Roman" w:cs="Times New Roman"/>
          <w:b/>
          <w:sz w:val="32"/>
          <w:szCs w:val="32"/>
        </w:rPr>
      </w:pPr>
      <w:r w:rsidRPr="002F476E">
        <w:rPr>
          <w:rFonts w:ascii="Times New Roman" w:hAnsi="Times New Roman" w:cs="Times New Roman"/>
          <w:b/>
          <w:sz w:val="32"/>
          <w:szCs w:val="32"/>
        </w:rPr>
        <w:t>Oznámení o individuálním vzdělávání dítěte</w:t>
      </w:r>
    </w:p>
    <w:p w:rsidR="00D10067" w:rsidRPr="006E3D09" w:rsidRDefault="00D10067" w:rsidP="006E3D09">
      <w:pPr>
        <w:spacing w:after="150" w:line="360" w:lineRule="auto"/>
        <w:jc w:val="both"/>
        <w:rPr>
          <w:rFonts w:ascii="Times New Roman" w:hAnsi="Times New Roman" w:cs="Times New Roman"/>
          <w:sz w:val="24"/>
          <w:szCs w:val="24"/>
        </w:rPr>
      </w:pPr>
      <w:r w:rsidRPr="006E3D09">
        <w:rPr>
          <w:rFonts w:ascii="Times New Roman" w:hAnsi="Times New Roman" w:cs="Times New Roman"/>
          <w:b/>
          <w:sz w:val="24"/>
          <w:szCs w:val="24"/>
        </w:rPr>
        <w:t>Oznámení zákonného zástupce o individuálním vzdělávání dítěte musí obsahovat:</w:t>
      </w:r>
      <w:r w:rsidRPr="006E3D09">
        <w:rPr>
          <w:rFonts w:ascii="Times New Roman" w:hAnsi="Times New Roman" w:cs="Times New Roman"/>
          <w:sz w:val="24"/>
          <w:szCs w:val="24"/>
        </w:rPr>
        <w:t xml:space="preserve"> </w:t>
      </w:r>
    </w:p>
    <w:p w:rsidR="00D10067" w:rsidRPr="002F476E" w:rsidRDefault="00D10067" w:rsidP="002F476E">
      <w:pPr>
        <w:pStyle w:val="Odstavecseseznamem"/>
        <w:numPr>
          <w:ilvl w:val="0"/>
          <w:numId w:val="6"/>
        </w:numPr>
        <w:spacing w:after="150" w:line="360" w:lineRule="auto"/>
        <w:jc w:val="both"/>
        <w:rPr>
          <w:rFonts w:ascii="Times New Roman" w:hAnsi="Times New Roman" w:cs="Times New Roman"/>
          <w:sz w:val="24"/>
          <w:szCs w:val="24"/>
        </w:rPr>
      </w:pPr>
      <w:r w:rsidRPr="002F476E">
        <w:rPr>
          <w:rFonts w:ascii="Times New Roman" w:hAnsi="Times New Roman" w:cs="Times New Roman"/>
          <w:sz w:val="24"/>
          <w:szCs w:val="24"/>
        </w:rPr>
        <w:t xml:space="preserve">jméno, popřípadě jména, a příjmení, rodné číslo a </w:t>
      </w:r>
      <w:r w:rsidR="002F476E">
        <w:rPr>
          <w:rFonts w:ascii="Times New Roman" w:hAnsi="Times New Roman" w:cs="Times New Roman"/>
          <w:sz w:val="24"/>
          <w:szCs w:val="24"/>
        </w:rPr>
        <w:t>místo trvalého pobytu dítěte, v </w:t>
      </w:r>
      <w:r w:rsidRPr="002F476E">
        <w:rPr>
          <w:rFonts w:ascii="Times New Roman" w:hAnsi="Times New Roman" w:cs="Times New Roman"/>
          <w:sz w:val="24"/>
          <w:szCs w:val="24"/>
        </w:rPr>
        <w:t>případě cizince místo pobytu dítěte,</w:t>
      </w:r>
    </w:p>
    <w:p w:rsidR="00D10067" w:rsidRPr="002F476E" w:rsidRDefault="00D10067" w:rsidP="002F476E">
      <w:pPr>
        <w:pStyle w:val="Odstavecseseznamem"/>
        <w:numPr>
          <w:ilvl w:val="0"/>
          <w:numId w:val="6"/>
        </w:numPr>
        <w:spacing w:after="150" w:line="360" w:lineRule="auto"/>
        <w:jc w:val="both"/>
        <w:rPr>
          <w:rFonts w:ascii="Times New Roman" w:hAnsi="Times New Roman" w:cs="Times New Roman"/>
          <w:sz w:val="24"/>
          <w:szCs w:val="24"/>
        </w:rPr>
      </w:pPr>
      <w:r w:rsidRPr="002F476E">
        <w:rPr>
          <w:rFonts w:ascii="Times New Roman" w:hAnsi="Times New Roman" w:cs="Times New Roman"/>
          <w:sz w:val="24"/>
          <w:szCs w:val="24"/>
        </w:rPr>
        <w:t xml:space="preserve">uvedení období, ve kterém má být dítě individuálně vzděláváno, </w:t>
      </w:r>
    </w:p>
    <w:p w:rsidR="00D10067" w:rsidRPr="002F476E" w:rsidRDefault="00D10067" w:rsidP="002F476E">
      <w:pPr>
        <w:pStyle w:val="Odstavecseseznamem"/>
        <w:numPr>
          <w:ilvl w:val="0"/>
          <w:numId w:val="6"/>
        </w:numPr>
        <w:spacing w:after="150" w:line="360" w:lineRule="auto"/>
        <w:jc w:val="both"/>
        <w:rPr>
          <w:rFonts w:ascii="Times New Roman" w:hAnsi="Times New Roman" w:cs="Times New Roman"/>
          <w:sz w:val="24"/>
          <w:szCs w:val="24"/>
        </w:rPr>
      </w:pPr>
      <w:r w:rsidRPr="002F476E">
        <w:rPr>
          <w:rFonts w:ascii="Times New Roman" w:hAnsi="Times New Roman" w:cs="Times New Roman"/>
          <w:sz w:val="24"/>
          <w:szCs w:val="24"/>
        </w:rPr>
        <w:t>důvody pro individuální vzdělávání dítěte.</w:t>
      </w:r>
    </w:p>
    <w:p w:rsidR="00D10067" w:rsidRPr="006E3D09" w:rsidRDefault="00D10067" w:rsidP="002F476E">
      <w:pPr>
        <w:spacing w:after="150" w:line="360" w:lineRule="auto"/>
        <w:jc w:val="center"/>
        <w:rPr>
          <w:rFonts w:ascii="Times New Roman" w:hAnsi="Times New Roman" w:cs="Times New Roman"/>
          <w:sz w:val="24"/>
          <w:szCs w:val="24"/>
        </w:rPr>
      </w:pPr>
      <w:r w:rsidRPr="006E3D09">
        <w:rPr>
          <w:rFonts w:ascii="Times New Roman" w:hAnsi="Times New Roman" w:cs="Times New Roman"/>
          <w:b/>
          <w:sz w:val="24"/>
          <w:szCs w:val="24"/>
        </w:rPr>
        <w:t>Komunikace škola x zákonní zástupci</w:t>
      </w:r>
    </w:p>
    <w:p w:rsidR="002F476E" w:rsidRDefault="00D10067" w:rsidP="006E3D09">
      <w:pPr>
        <w:spacing w:after="150" w:line="360" w:lineRule="auto"/>
        <w:jc w:val="both"/>
        <w:rPr>
          <w:rFonts w:ascii="Times New Roman" w:hAnsi="Times New Roman" w:cs="Times New Roman"/>
          <w:sz w:val="24"/>
          <w:szCs w:val="24"/>
        </w:rPr>
      </w:pPr>
      <w:r w:rsidRPr="002F476E">
        <w:rPr>
          <w:rFonts w:ascii="Times New Roman" w:hAnsi="Times New Roman" w:cs="Times New Roman"/>
          <w:b/>
          <w:sz w:val="24"/>
          <w:szCs w:val="24"/>
        </w:rPr>
        <w:t>Uvolňování a omlouvání dětí</w:t>
      </w:r>
      <w:r w:rsidRPr="006E3D09">
        <w:rPr>
          <w:rFonts w:ascii="Times New Roman" w:hAnsi="Times New Roman" w:cs="Times New Roman"/>
          <w:sz w:val="24"/>
          <w:szCs w:val="24"/>
        </w:rPr>
        <w:t xml:space="preserve"> </w:t>
      </w:r>
    </w:p>
    <w:p w:rsidR="00D10067" w:rsidRPr="006E3D09" w:rsidRDefault="00D10067" w:rsidP="006E3D09">
      <w:pPr>
        <w:spacing w:after="150" w:line="360" w:lineRule="auto"/>
        <w:jc w:val="both"/>
        <w:rPr>
          <w:rFonts w:ascii="Times New Roman" w:hAnsi="Times New Roman" w:cs="Times New Roman"/>
          <w:sz w:val="24"/>
          <w:szCs w:val="24"/>
        </w:rPr>
      </w:pPr>
      <w:r w:rsidRPr="006E3D09">
        <w:rPr>
          <w:rFonts w:ascii="Times New Roman" w:hAnsi="Times New Roman" w:cs="Times New Roman"/>
          <w:sz w:val="24"/>
          <w:szCs w:val="24"/>
        </w:rPr>
        <w:t>Podmínky pro uvolňování dětí ze vzdělávání a omlouvání jejich neúčasti ve vzdělávání stanoví školní řád. Ředitel mateřské školy je oprávněn požadovat doložení důvodů nepřítomnosti dítěte; zákonný zástupce je povinen doložit důvody nepřítomnosti dítěte nejpozději do 3 dnů ode dne výzvy.</w:t>
      </w:r>
    </w:p>
    <w:p w:rsidR="00D10067" w:rsidRPr="006E3D09" w:rsidRDefault="00D10067" w:rsidP="006E3D09">
      <w:pPr>
        <w:spacing w:after="150" w:line="360" w:lineRule="auto"/>
        <w:jc w:val="both"/>
        <w:rPr>
          <w:rFonts w:ascii="Times New Roman" w:hAnsi="Times New Roman" w:cs="Times New Roman"/>
          <w:sz w:val="24"/>
          <w:szCs w:val="24"/>
        </w:rPr>
      </w:pPr>
      <w:r w:rsidRPr="006E3D09">
        <w:rPr>
          <w:rFonts w:ascii="Times New Roman" w:hAnsi="Times New Roman" w:cs="Times New Roman"/>
          <w:sz w:val="24"/>
          <w:szCs w:val="24"/>
        </w:rPr>
        <w:t>V případě individuálního vzdělávání dítěte je třeba dodržet dodržovat právní normy, a to jak ze strany zákonného zástupce dítěte, tak mateřské školy.</w:t>
      </w:r>
    </w:p>
    <w:p w:rsidR="00D10067" w:rsidRPr="006E3D09" w:rsidRDefault="00D10067" w:rsidP="006E3D09">
      <w:pPr>
        <w:spacing w:after="150" w:line="360" w:lineRule="auto"/>
        <w:jc w:val="both"/>
        <w:rPr>
          <w:rFonts w:ascii="Times New Roman" w:hAnsi="Times New Roman" w:cs="Times New Roman"/>
          <w:sz w:val="24"/>
          <w:szCs w:val="24"/>
        </w:rPr>
      </w:pPr>
      <w:r w:rsidRPr="006E3D09">
        <w:rPr>
          <w:rFonts w:ascii="Times New Roman" w:hAnsi="Times New Roman" w:cs="Times New Roman"/>
          <w:b/>
          <w:sz w:val="24"/>
          <w:szCs w:val="24"/>
        </w:rPr>
        <w:t>Povinnost zákonného zástupce:</w:t>
      </w:r>
      <w:r w:rsidRPr="006E3D09">
        <w:rPr>
          <w:rFonts w:ascii="Times New Roman" w:hAnsi="Times New Roman" w:cs="Times New Roman"/>
          <w:sz w:val="24"/>
          <w:szCs w:val="24"/>
        </w:rPr>
        <w:t xml:space="preserve"> </w:t>
      </w:r>
    </w:p>
    <w:p w:rsidR="00D10067" w:rsidRPr="002F476E" w:rsidRDefault="00D10067" w:rsidP="002F476E">
      <w:pPr>
        <w:pStyle w:val="Odstavecseseznamem"/>
        <w:numPr>
          <w:ilvl w:val="0"/>
          <w:numId w:val="8"/>
        </w:numPr>
        <w:spacing w:after="150" w:line="360" w:lineRule="auto"/>
        <w:jc w:val="both"/>
        <w:rPr>
          <w:rFonts w:ascii="Times New Roman" w:hAnsi="Times New Roman" w:cs="Times New Roman"/>
          <w:sz w:val="24"/>
          <w:szCs w:val="24"/>
        </w:rPr>
      </w:pPr>
      <w:r w:rsidRPr="002F476E">
        <w:rPr>
          <w:rFonts w:ascii="Times New Roman" w:hAnsi="Times New Roman" w:cs="Times New Roman"/>
          <w:sz w:val="24"/>
          <w:szCs w:val="24"/>
        </w:rPr>
        <w:t xml:space="preserve">přihlásit dítě k zápisu k předškolnímu vzdělávání (v kalendářním roce, ve kterém začíná povinnost předškolního vzdělávání dítěte), </w:t>
      </w:r>
    </w:p>
    <w:p w:rsidR="00D10067" w:rsidRPr="002F476E" w:rsidRDefault="00D10067" w:rsidP="002F476E">
      <w:pPr>
        <w:pStyle w:val="Odstavecseseznamem"/>
        <w:numPr>
          <w:ilvl w:val="0"/>
          <w:numId w:val="8"/>
        </w:numPr>
        <w:spacing w:after="150" w:line="360" w:lineRule="auto"/>
        <w:jc w:val="both"/>
        <w:rPr>
          <w:rFonts w:ascii="Times New Roman" w:hAnsi="Times New Roman" w:cs="Times New Roman"/>
          <w:sz w:val="24"/>
          <w:szCs w:val="24"/>
        </w:rPr>
      </w:pPr>
      <w:r w:rsidRPr="002F476E">
        <w:rPr>
          <w:rFonts w:ascii="Times New Roman" w:hAnsi="Times New Roman" w:cs="Times New Roman"/>
          <w:sz w:val="24"/>
          <w:szCs w:val="24"/>
        </w:rPr>
        <w:t xml:space="preserve">oznámení o individuálním vzdělávání dítěte učinit nejpozději 3 měsíce před počátkem školního roku (v případě, že zákonný zástupce zažádá v průběhu školního roku lze plnit povinnost individuálního předškolního vzdělávání nejdříve ode dne, kdy bylo oznámení o individuálním vzdělávání dítěte doručeno řediteli mateřské školy, kam bylo dítě přijato k předškolnímu vzdělávání), </w:t>
      </w:r>
    </w:p>
    <w:p w:rsidR="00D10067" w:rsidRPr="002F476E" w:rsidRDefault="00D10067" w:rsidP="002F476E">
      <w:pPr>
        <w:pStyle w:val="Odstavecseseznamem"/>
        <w:numPr>
          <w:ilvl w:val="0"/>
          <w:numId w:val="8"/>
        </w:numPr>
        <w:spacing w:after="150" w:line="360" w:lineRule="auto"/>
        <w:jc w:val="both"/>
        <w:rPr>
          <w:rFonts w:ascii="Times New Roman" w:hAnsi="Times New Roman" w:cs="Times New Roman"/>
          <w:sz w:val="24"/>
          <w:szCs w:val="24"/>
        </w:rPr>
      </w:pPr>
      <w:r w:rsidRPr="002F476E">
        <w:rPr>
          <w:rFonts w:ascii="Times New Roman" w:hAnsi="Times New Roman" w:cs="Times New Roman"/>
          <w:sz w:val="24"/>
          <w:szCs w:val="24"/>
        </w:rPr>
        <w:t>zajistit účast dítěte u ověření úrovně osvojování očekávaných výstupů v jednotlivých oblastech v mateřské škole, kde bylo dítě přijato k předškolnímu vzdělávání.</w:t>
      </w:r>
    </w:p>
    <w:p w:rsidR="00D10067" w:rsidRPr="006E3D09" w:rsidRDefault="00D10067" w:rsidP="006E3D09">
      <w:pPr>
        <w:spacing w:after="150" w:line="360" w:lineRule="auto"/>
        <w:jc w:val="both"/>
        <w:rPr>
          <w:rFonts w:ascii="Times New Roman" w:hAnsi="Times New Roman" w:cs="Times New Roman"/>
          <w:sz w:val="24"/>
          <w:szCs w:val="24"/>
        </w:rPr>
      </w:pPr>
      <w:r w:rsidRPr="006E3D09">
        <w:rPr>
          <w:rFonts w:ascii="Times New Roman" w:hAnsi="Times New Roman" w:cs="Times New Roman"/>
          <w:b/>
          <w:sz w:val="24"/>
          <w:szCs w:val="24"/>
        </w:rPr>
        <w:lastRenderedPageBreak/>
        <w:t>Povinnost mateřské školy:</w:t>
      </w:r>
      <w:r w:rsidRPr="006E3D09">
        <w:rPr>
          <w:rFonts w:ascii="Times New Roman" w:hAnsi="Times New Roman" w:cs="Times New Roman"/>
          <w:sz w:val="24"/>
          <w:szCs w:val="24"/>
        </w:rPr>
        <w:t xml:space="preserve"> </w:t>
      </w:r>
    </w:p>
    <w:p w:rsidR="00D10067" w:rsidRPr="002F476E" w:rsidRDefault="00D10067" w:rsidP="002F476E">
      <w:pPr>
        <w:pStyle w:val="Odstavecseseznamem"/>
        <w:numPr>
          <w:ilvl w:val="0"/>
          <w:numId w:val="11"/>
        </w:numPr>
        <w:spacing w:after="150" w:line="360" w:lineRule="auto"/>
        <w:jc w:val="both"/>
        <w:rPr>
          <w:rFonts w:ascii="Times New Roman" w:hAnsi="Times New Roman" w:cs="Times New Roman"/>
          <w:sz w:val="24"/>
          <w:szCs w:val="24"/>
        </w:rPr>
      </w:pPr>
      <w:r w:rsidRPr="002F476E">
        <w:rPr>
          <w:rFonts w:ascii="Times New Roman" w:hAnsi="Times New Roman" w:cs="Times New Roman"/>
          <w:sz w:val="24"/>
          <w:szCs w:val="24"/>
        </w:rPr>
        <w:t xml:space="preserve">doporučí zákonnému zástupci dítěte, které je individuálně vzděláváno, oblasti, v nichž má být dítě vzděláváno (vychází z Rámcového vzdělávacího programu pro předškolní vzdělávání; v praxi může poskytnout např. školní vzdělávací program), </w:t>
      </w:r>
    </w:p>
    <w:p w:rsidR="00D10067" w:rsidRPr="002F476E" w:rsidRDefault="00D10067" w:rsidP="002F476E">
      <w:pPr>
        <w:pStyle w:val="Odstavecseseznamem"/>
        <w:numPr>
          <w:ilvl w:val="0"/>
          <w:numId w:val="11"/>
        </w:numPr>
        <w:spacing w:after="150" w:line="360" w:lineRule="auto"/>
        <w:jc w:val="both"/>
        <w:rPr>
          <w:rFonts w:ascii="Times New Roman" w:hAnsi="Times New Roman" w:cs="Times New Roman"/>
          <w:sz w:val="24"/>
          <w:szCs w:val="24"/>
        </w:rPr>
      </w:pPr>
      <w:r w:rsidRPr="002F476E">
        <w:rPr>
          <w:rFonts w:ascii="Times New Roman" w:hAnsi="Times New Roman" w:cs="Times New Roman"/>
          <w:sz w:val="24"/>
          <w:szCs w:val="24"/>
        </w:rPr>
        <w:t xml:space="preserve">ověří úroveň osvojování očekávaných výstupů v jednotlivých oblastech a případně doporučí zákonnému zástupci další postup při vzdělávání, </w:t>
      </w:r>
    </w:p>
    <w:p w:rsidR="00D10067" w:rsidRPr="002F476E" w:rsidRDefault="00D10067" w:rsidP="002F476E">
      <w:pPr>
        <w:pStyle w:val="Odstavecseseznamem"/>
        <w:numPr>
          <w:ilvl w:val="0"/>
          <w:numId w:val="11"/>
        </w:numPr>
        <w:spacing w:after="150" w:line="360" w:lineRule="auto"/>
        <w:jc w:val="both"/>
        <w:rPr>
          <w:rFonts w:ascii="Times New Roman" w:hAnsi="Times New Roman" w:cs="Times New Roman"/>
          <w:sz w:val="24"/>
          <w:szCs w:val="24"/>
        </w:rPr>
      </w:pPr>
      <w:r w:rsidRPr="002F476E">
        <w:rPr>
          <w:rFonts w:ascii="Times New Roman" w:hAnsi="Times New Roman" w:cs="Times New Roman"/>
          <w:sz w:val="24"/>
          <w:szCs w:val="24"/>
        </w:rPr>
        <w:t>stanoví způsob a termíny ověření úrovně osvojování očekávaných výstupů</w:t>
      </w:r>
      <w:r w:rsidR="002F476E">
        <w:rPr>
          <w:rFonts w:ascii="Times New Roman" w:hAnsi="Times New Roman" w:cs="Times New Roman"/>
          <w:sz w:val="24"/>
          <w:szCs w:val="24"/>
        </w:rPr>
        <w:t xml:space="preserve"> v </w:t>
      </w:r>
      <w:r w:rsidRPr="002F476E">
        <w:rPr>
          <w:rFonts w:ascii="Times New Roman" w:hAnsi="Times New Roman" w:cs="Times New Roman"/>
          <w:sz w:val="24"/>
          <w:szCs w:val="24"/>
        </w:rPr>
        <w:t>jednotlivých oblastech (stanoveno ve školním řádu, a to tak, aby se ověření uskutečnilo v období od 3. do 4. měsíce od začátku školního roku), ¨</w:t>
      </w:r>
    </w:p>
    <w:p w:rsidR="00D10067" w:rsidRPr="002F476E" w:rsidRDefault="00D10067" w:rsidP="002F476E">
      <w:pPr>
        <w:pStyle w:val="Odstavecseseznamem"/>
        <w:numPr>
          <w:ilvl w:val="0"/>
          <w:numId w:val="11"/>
        </w:numPr>
        <w:spacing w:after="150" w:line="360" w:lineRule="auto"/>
        <w:jc w:val="both"/>
        <w:rPr>
          <w:rFonts w:ascii="Times New Roman" w:hAnsi="Times New Roman" w:cs="Times New Roman"/>
          <w:sz w:val="24"/>
          <w:szCs w:val="24"/>
        </w:rPr>
      </w:pPr>
      <w:r w:rsidRPr="002F476E">
        <w:rPr>
          <w:rFonts w:ascii="Times New Roman" w:hAnsi="Times New Roman" w:cs="Times New Roman"/>
          <w:sz w:val="24"/>
          <w:szCs w:val="24"/>
        </w:rPr>
        <w:t>individuálně vzdělávané dítě se nezapočítává do nejvyššího povoleného počtu dětí uvedeného v rejstříku škol a školských zařízení.</w:t>
      </w:r>
    </w:p>
    <w:p w:rsidR="00D10067" w:rsidRPr="006E3D09" w:rsidRDefault="00D10067" w:rsidP="006E3D09">
      <w:pPr>
        <w:spacing w:after="150" w:line="360" w:lineRule="auto"/>
        <w:jc w:val="both"/>
        <w:rPr>
          <w:rFonts w:ascii="Times New Roman" w:hAnsi="Times New Roman" w:cs="Times New Roman"/>
          <w:sz w:val="24"/>
          <w:szCs w:val="24"/>
        </w:rPr>
      </w:pPr>
      <w:r w:rsidRPr="006E3D09">
        <w:rPr>
          <w:rFonts w:ascii="Times New Roman" w:hAnsi="Times New Roman" w:cs="Times New Roman"/>
          <w:sz w:val="24"/>
          <w:szCs w:val="24"/>
        </w:rPr>
        <w:t xml:space="preserve">V případě ukončení individuálního vzdělávání dítěte (ze strany školy nebo zákonného zástupce) a s tím souvisejícím zahájením pravidelné denní docházky do mateřské školy, doporučuje MŠMT využít možnosti povolení výjimky z nejvyššího počtu dětí zřizovatelem dle § 23 školského zákona. </w:t>
      </w:r>
    </w:p>
    <w:p w:rsidR="006E3D09" w:rsidRPr="006E3D09" w:rsidRDefault="00D10067" w:rsidP="006E3D09">
      <w:pPr>
        <w:spacing w:after="150" w:line="360" w:lineRule="auto"/>
        <w:jc w:val="both"/>
        <w:rPr>
          <w:rFonts w:ascii="Times New Roman" w:hAnsi="Times New Roman" w:cs="Times New Roman"/>
          <w:sz w:val="24"/>
          <w:szCs w:val="24"/>
        </w:rPr>
      </w:pPr>
      <w:r w:rsidRPr="006E3D09">
        <w:rPr>
          <w:rFonts w:ascii="Times New Roman" w:hAnsi="Times New Roman" w:cs="Times New Roman"/>
          <w:sz w:val="24"/>
          <w:szCs w:val="24"/>
        </w:rPr>
        <w:t xml:space="preserve">Pokud již škola využila možnosti výjimky z nejvyššího počtu dětí a ukončením individuálního vzdělávání dítěte by došlo k překročení stanovené kapacity školy, je nutné podniknout kroky umožňující vzdělávání tohoto dítěte a podat neprodleně </w:t>
      </w:r>
      <w:r w:rsidR="002F476E">
        <w:rPr>
          <w:rFonts w:ascii="Times New Roman" w:hAnsi="Times New Roman" w:cs="Times New Roman"/>
          <w:sz w:val="24"/>
          <w:szCs w:val="24"/>
        </w:rPr>
        <w:t>žádost o změnu kapacity školy v </w:t>
      </w:r>
      <w:r w:rsidRPr="006E3D09">
        <w:rPr>
          <w:rFonts w:ascii="Times New Roman" w:hAnsi="Times New Roman" w:cs="Times New Roman"/>
          <w:sz w:val="24"/>
          <w:szCs w:val="24"/>
        </w:rPr>
        <w:t xml:space="preserve">rejstříku škol a školských zařízení. </w:t>
      </w:r>
    </w:p>
    <w:p w:rsidR="006E3D09" w:rsidRPr="006E3D09" w:rsidRDefault="00D10067" w:rsidP="006E3D09">
      <w:pPr>
        <w:spacing w:after="150" w:line="360" w:lineRule="auto"/>
        <w:jc w:val="both"/>
        <w:rPr>
          <w:rFonts w:ascii="Times New Roman" w:hAnsi="Times New Roman" w:cs="Times New Roman"/>
          <w:sz w:val="24"/>
          <w:szCs w:val="24"/>
        </w:rPr>
      </w:pPr>
      <w:r w:rsidRPr="006E3D09">
        <w:rPr>
          <w:rFonts w:ascii="Times New Roman" w:hAnsi="Times New Roman" w:cs="Times New Roman"/>
          <w:sz w:val="24"/>
          <w:szCs w:val="24"/>
        </w:rPr>
        <w:t xml:space="preserve">K ukončení individuálního vzdělávání může dojít z několika důvodů. </w:t>
      </w:r>
    </w:p>
    <w:p w:rsidR="006E3D09" w:rsidRPr="006E3D09" w:rsidRDefault="006E3D09" w:rsidP="006E3D09">
      <w:pPr>
        <w:spacing w:after="150" w:line="360" w:lineRule="auto"/>
        <w:jc w:val="both"/>
        <w:rPr>
          <w:rFonts w:ascii="Times New Roman" w:hAnsi="Times New Roman" w:cs="Times New Roman"/>
          <w:b/>
          <w:sz w:val="24"/>
          <w:szCs w:val="24"/>
        </w:rPr>
      </w:pPr>
      <w:r w:rsidRPr="006E3D09">
        <w:rPr>
          <w:rFonts w:ascii="Times New Roman" w:hAnsi="Times New Roman" w:cs="Times New Roman"/>
          <w:b/>
          <w:sz w:val="24"/>
          <w:szCs w:val="24"/>
        </w:rPr>
        <w:t xml:space="preserve">Ukončení individuálního vzdělávání dítěte: </w:t>
      </w:r>
    </w:p>
    <w:p w:rsidR="006E3D09" w:rsidRPr="002F476E" w:rsidRDefault="006E3D09" w:rsidP="002F476E">
      <w:pPr>
        <w:pStyle w:val="Odstavecseseznamem"/>
        <w:numPr>
          <w:ilvl w:val="0"/>
          <w:numId w:val="14"/>
        </w:numPr>
        <w:spacing w:after="150" w:line="360" w:lineRule="auto"/>
        <w:jc w:val="both"/>
        <w:rPr>
          <w:rFonts w:ascii="Times New Roman" w:hAnsi="Times New Roman" w:cs="Times New Roman"/>
          <w:sz w:val="24"/>
          <w:szCs w:val="24"/>
        </w:rPr>
      </w:pPr>
      <w:r w:rsidRPr="002F476E">
        <w:rPr>
          <w:rFonts w:ascii="Times New Roman" w:hAnsi="Times New Roman" w:cs="Times New Roman"/>
          <w:sz w:val="24"/>
          <w:szCs w:val="24"/>
        </w:rPr>
        <w:t xml:space="preserve">pokud zákonný zástupce dítěte nezajistil účast dítěte u ověření, a to ani v náhradním termínu (ukončí ředitel školy; odvolání proti rozhodnutí ředitele mateřské školy o ukončení individuálního vzdělávání dítěte nemá odkladný účinek; dítě nelze opětovně individuálně vzdělávat), dítě zahájí pravidelnou denní docházku, </w:t>
      </w:r>
    </w:p>
    <w:p w:rsidR="006E3D09" w:rsidRPr="002F476E" w:rsidRDefault="006E3D09" w:rsidP="002F476E">
      <w:pPr>
        <w:pStyle w:val="Odstavecseseznamem"/>
        <w:numPr>
          <w:ilvl w:val="0"/>
          <w:numId w:val="14"/>
        </w:numPr>
        <w:spacing w:after="150" w:line="360" w:lineRule="auto"/>
        <w:jc w:val="both"/>
        <w:rPr>
          <w:rFonts w:ascii="Times New Roman" w:hAnsi="Times New Roman" w:cs="Times New Roman"/>
          <w:sz w:val="24"/>
          <w:szCs w:val="24"/>
        </w:rPr>
      </w:pPr>
      <w:r w:rsidRPr="002F476E">
        <w:rPr>
          <w:rFonts w:ascii="Times New Roman" w:hAnsi="Times New Roman" w:cs="Times New Roman"/>
          <w:sz w:val="24"/>
          <w:szCs w:val="24"/>
        </w:rPr>
        <w:t xml:space="preserve">na základě žádosti zákonného zástupce o pravidelnou denní docházku do mateřské školy a její následnou realizací, </w:t>
      </w:r>
    </w:p>
    <w:p w:rsidR="006E3D09" w:rsidRDefault="006E3D09" w:rsidP="002F476E">
      <w:pPr>
        <w:pStyle w:val="Odstavecseseznamem"/>
        <w:numPr>
          <w:ilvl w:val="0"/>
          <w:numId w:val="13"/>
        </w:numPr>
        <w:spacing w:after="150" w:line="360" w:lineRule="auto"/>
        <w:jc w:val="both"/>
        <w:rPr>
          <w:rFonts w:ascii="Times New Roman" w:hAnsi="Times New Roman" w:cs="Times New Roman"/>
          <w:sz w:val="24"/>
          <w:szCs w:val="24"/>
        </w:rPr>
      </w:pPr>
      <w:r w:rsidRPr="002F476E">
        <w:rPr>
          <w:rFonts w:ascii="Times New Roman" w:hAnsi="Times New Roman" w:cs="Times New Roman"/>
          <w:sz w:val="24"/>
          <w:szCs w:val="24"/>
        </w:rPr>
        <w:t>nástupem k povinné školní docházce (povinná školní docházka začíná počátkem školního roku, který následuje po dni, kdy dítě dosáhne šestého roku věku, pokud mu není povolen odklad).</w:t>
      </w:r>
    </w:p>
    <w:p w:rsidR="002F476E" w:rsidRPr="002F476E" w:rsidRDefault="002F476E" w:rsidP="002F476E">
      <w:pPr>
        <w:pStyle w:val="Odstavecseseznamem"/>
        <w:spacing w:after="150" w:line="360" w:lineRule="auto"/>
        <w:jc w:val="both"/>
        <w:rPr>
          <w:rFonts w:ascii="Times New Roman" w:hAnsi="Times New Roman" w:cs="Times New Roman"/>
          <w:sz w:val="24"/>
          <w:szCs w:val="24"/>
        </w:rPr>
      </w:pPr>
    </w:p>
    <w:p w:rsidR="006E3D09" w:rsidRPr="006E3D09" w:rsidRDefault="006E3D09" w:rsidP="003349A0">
      <w:pPr>
        <w:spacing w:after="150" w:line="360" w:lineRule="auto"/>
        <w:rPr>
          <w:rFonts w:ascii="Times New Roman" w:hAnsi="Times New Roman" w:cs="Times New Roman"/>
          <w:sz w:val="24"/>
          <w:szCs w:val="24"/>
        </w:rPr>
      </w:pPr>
      <w:r w:rsidRPr="006E3D09">
        <w:rPr>
          <w:rFonts w:ascii="Times New Roman" w:hAnsi="Times New Roman" w:cs="Times New Roman"/>
          <w:b/>
          <w:sz w:val="24"/>
          <w:szCs w:val="24"/>
        </w:rPr>
        <w:lastRenderedPageBreak/>
        <w:t>Ukončení povinného předškolního vzdělávání dítěte</w:t>
      </w:r>
    </w:p>
    <w:p w:rsidR="006E3D09" w:rsidRPr="006E3D09" w:rsidRDefault="006E3D09" w:rsidP="006E3D09">
      <w:pPr>
        <w:spacing w:after="150" w:line="360" w:lineRule="auto"/>
        <w:jc w:val="both"/>
        <w:rPr>
          <w:rFonts w:ascii="Times New Roman" w:hAnsi="Times New Roman" w:cs="Times New Roman"/>
          <w:sz w:val="24"/>
          <w:szCs w:val="24"/>
        </w:rPr>
      </w:pPr>
      <w:r w:rsidRPr="006E3D09">
        <w:rPr>
          <w:rFonts w:ascii="Times New Roman" w:hAnsi="Times New Roman" w:cs="Times New Roman"/>
          <w:sz w:val="24"/>
          <w:szCs w:val="24"/>
        </w:rPr>
        <w:t>Předškolní vzdělávání nelze ukončit dle § 35 školského zákona, pokud je vzdělávání pro dítě povinné. Povinné předškolní vzdělávání je ukončeno začátkem povinné školní docházky.</w:t>
      </w:r>
    </w:p>
    <w:p w:rsidR="00D10067" w:rsidRDefault="00D10067" w:rsidP="006E3D09">
      <w:pPr>
        <w:spacing w:after="150" w:line="360" w:lineRule="auto"/>
        <w:jc w:val="both"/>
        <w:rPr>
          <w:rFonts w:ascii="Times New Roman" w:hAnsi="Times New Roman" w:cs="Times New Roman"/>
          <w:b/>
          <w:sz w:val="24"/>
          <w:szCs w:val="24"/>
        </w:rPr>
      </w:pPr>
      <w:r w:rsidRPr="002F476E">
        <w:rPr>
          <w:rFonts w:ascii="Times New Roman" w:hAnsi="Times New Roman" w:cs="Times New Roman"/>
          <w:b/>
          <w:sz w:val="24"/>
          <w:szCs w:val="24"/>
        </w:rPr>
        <w:t xml:space="preserve">Pokud je k předškolnímu vzdělávání přijato dítě, kterého se prozatím netýká povinnost předškolního vzdělávání, nevztahuje se na něj začátek ani rozsah předškolního vzdělávání stanovený pro děti, kterých se povinnost týká. </w:t>
      </w:r>
    </w:p>
    <w:p w:rsidR="00CC46B2" w:rsidRPr="00CC46B2" w:rsidRDefault="00CC46B2" w:rsidP="006E3D09">
      <w:pPr>
        <w:spacing w:after="150" w:line="360" w:lineRule="auto"/>
        <w:jc w:val="both"/>
        <w:rPr>
          <w:rFonts w:ascii="Times New Roman" w:hAnsi="Times New Roman" w:cs="Times New Roman"/>
          <w:b/>
          <w:sz w:val="24"/>
          <w:szCs w:val="24"/>
        </w:rPr>
      </w:pPr>
      <w:r w:rsidRPr="00CC46B2">
        <w:rPr>
          <w:rFonts w:ascii="Times New Roman" w:hAnsi="Times New Roman" w:cs="Times New Roman"/>
          <w:sz w:val="24"/>
          <w:szCs w:val="24"/>
        </w:rPr>
        <w:t>Ředitel mateřské školy písemně dohodne se zákonným zást</w:t>
      </w:r>
      <w:r w:rsidR="00582E79">
        <w:rPr>
          <w:rFonts w:ascii="Times New Roman" w:hAnsi="Times New Roman" w:cs="Times New Roman"/>
          <w:sz w:val="24"/>
          <w:szCs w:val="24"/>
        </w:rPr>
        <w:t>upcem dítěte docházku dítěte do </w:t>
      </w:r>
      <w:r w:rsidRPr="00CC46B2">
        <w:rPr>
          <w:rFonts w:ascii="Times New Roman" w:hAnsi="Times New Roman" w:cs="Times New Roman"/>
          <w:sz w:val="24"/>
          <w:szCs w:val="24"/>
        </w:rPr>
        <w:t>mateřské školy</w:t>
      </w:r>
      <w:r>
        <w:rPr>
          <w:rFonts w:ascii="Times New Roman" w:hAnsi="Times New Roman" w:cs="Times New Roman"/>
          <w:sz w:val="24"/>
          <w:szCs w:val="24"/>
        </w:rPr>
        <w:t>.</w:t>
      </w:r>
    </w:p>
    <w:sectPr w:rsidR="00CC46B2" w:rsidRPr="00CC46B2" w:rsidSect="00C1687D">
      <w:pgSz w:w="11906" w:h="16838"/>
      <w:pgMar w:top="1417" w:right="1417" w:bottom="1417" w:left="1417" w:header="708" w:footer="708" w:gutter="0"/>
      <w:pgBorders w:offsetFrom="page">
        <w:top w:val="thinThickThinSmallGap" w:sz="48" w:space="24" w:color="FFFF00"/>
        <w:left w:val="thinThickThinSmallGap" w:sz="48" w:space="24" w:color="FFFF00"/>
        <w:bottom w:val="thinThickThinSmallGap" w:sz="48" w:space="24" w:color="FFFF00"/>
        <w:right w:val="thinThickThinSmallGap" w:sz="48" w:space="24" w:color="FFFF00"/>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E5EF5"/>
    <w:multiLevelType w:val="hybridMultilevel"/>
    <w:tmpl w:val="70087EF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8572869"/>
    <w:multiLevelType w:val="hybridMultilevel"/>
    <w:tmpl w:val="AF863238"/>
    <w:lvl w:ilvl="0" w:tplc="0A3C169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3A825A9"/>
    <w:multiLevelType w:val="hybridMultilevel"/>
    <w:tmpl w:val="055E67D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ABA5F09"/>
    <w:multiLevelType w:val="hybridMultilevel"/>
    <w:tmpl w:val="2D94F5AA"/>
    <w:lvl w:ilvl="0" w:tplc="BCDCFC3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F713864"/>
    <w:multiLevelType w:val="hybridMultilevel"/>
    <w:tmpl w:val="461C34F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0934422"/>
    <w:multiLevelType w:val="hybridMultilevel"/>
    <w:tmpl w:val="354292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1D62CB5"/>
    <w:multiLevelType w:val="hybridMultilevel"/>
    <w:tmpl w:val="B4ACAE8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8583796"/>
    <w:multiLevelType w:val="hybridMultilevel"/>
    <w:tmpl w:val="6380BBC2"/>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0D608E1"/>
    <w:multiLevelType w:val="hybridMultilevel"/>
    <w:tmpl w:val="1DCA50E2"/>
    <w:lvl w:ilvl="0" w:tplc="0405000B">
      <w:start w:val="1"/>
      <w:numFmt w:val="bullet"/>
      <w:lvlText w:val=""/>
      <w:lvlJc w:val="left"/>
      <w:pPr>
        <w:ind w:left="720" w:hanging="360"/>
      </w:pPr>
      <w:rPr>
        <w:rFonts w:ascii="Wingdings" w:hAnsi="Wingdings" w:hint="default"/>
      </w:rPr>
    </w:lvl>
    <w:lvl w:ilvl="1" w:tplc="7DEE9CE2">
      <w:numFmt w:val="bullet"/>
      <w:lvlText w:val="-"/>
      <w:lvlJc w:val="left"/>
      <w:pPr>
        <w:ind w:left="1440" w:hanging="360"/>
      </w:pPr>
      <w:rPr>
        <w:rFonts w:ascii="Times New Roman" w:eastAsiaTheme="minorHAns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CC60F2E"/>
    <w:multiLevelType w:val="hybridMultilevel"/>
    <w:tmpl w:val="9BB617FE"/>
    <w:lvl w:ilvl="0" w:tplc="5764FAB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D1D1EC2"/>
    <w:multiLevelType w:val="hybridMultilevel"/>
    <w:tmpl w:val="58DA2A8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5EC867AC"/>
    <w:multiLevelType w:val="hybridMultilevel"/>
    <w:tmpl w:val="0590D5B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674C20D8"/>
    <w:multiLevelType w:val="hybridMultilevel"/>
    <w:tmpl w:val="62B2DEF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E5D3C77"/>
    <w:multiLevelType w:val="hybridMultilevel"/>
    <w:tmpl w:val="DE028ED0"/>
    <w:lvl w:ilvl="0" w:tplc="164A640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9"/>
  </w:num>
  <w:num w:numId="4">
    <w:abstractNumId w:val="4"/>
  </w:num>
  <w:num w:numId="5">
    <w:abstractNumId w:val="1"/>
  </w:num>
  <w:num w:numId="6">
    <w:abstractNumId w:val="11"/>
  </w:num>
  <w:num w:numId="7">
    <w:abstractNumId w:val="3"/>
  </w:num>
  <w:num w:numId="8">
    <w:abstractNumId w:val="8"/>
  </w:num>
  <w:num w:numId="9">
    <w:abstractNumId w:val="13"/>
  </w:num>
  <w:num w:numId="10">
    <w:abstractNumId w:val="2"/>
  </w:num>
  <w:num w:numId="11">
    <w:abstractNumId w:val="12"/>
  </w:num>
  <w:num w:numId="12">
    <w:abstractNumId w:val="7"/>
  </w:num>
  <w:num w:numId="13">
    <w:abstractNumId w:val="0"/>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734059"/>
    <w:rsid w:val="00000D7A"/>
    <w:rsid w:val="00002008"/>
    <w:rsid w:val="00007584"/>
    <w:rsid w:val="00010CAB"/>
    <w:rsid w:val="00011961"/>
    <w:rsid w:val="000132B6"/>
    <w:rsid w:val="000148C1"/>
    <w:rsid w:val="00021653"/>
    <w:rsid w:val="0003455B"/>
    <w:rsid w:val="00034918"/>
    <w:rsid w:val="00036188"/>
    <w:rsid w:val="000371FA"/>
    <w:rsid w:val="00043036"/>
    <w:rsid w:val="000509E4"/>
    <w:rsid w:val="00054667"/>
    <w:rsid w:val="000715AC"/>
    <w:rsid w:val="00071CCA"/>
    <w:rsid w:val="000722D4"/>
    <w:rsid w:val="00072FEA"/>
    <w:rsid w:val="00084BD8"/>
    <w:rsid w:val="00085D18"/>
    <w:rsid w:val="00091BCA"/>
    <w:rsid w:val="00095CDA"/>
    <w:rsid w:val="00096222"/>
    <w:rsid w:val="00097DB3"/>
    <w:rsid w:val="000A0758"/>
    <w:rsid w:val="000A45B9"/>
    <w:rsid w:val="000A7776"/>
    <w:rsid w:val="000B1248"/>
    <w:rsid w:val="000C4A0C"/>
    <w:rsid w:val="000C78A0"/>
    <w:rsid w:val="000D0B48"/>
    <w:rsid w:val="000D3751"/>
    <w:rsid w:val="000D61D5"/>
    <w:rsid w:val="000E091D"/>
    <w:rsid w:val="000E1AB5"/>
    <w:rsid w:val="000E1F43"/>
    <w:rsid w:val="000E346A"/>
    <w:rsid w:val="000E4486"/>
    <w:rsid w:val="000E4961"/>
    <w:rsid w:val="001011E9"/>
    <w:rsid w:val="001016DD"/>
    <w:rsid w:val="00106984"/>
    <w:rsid w:val="00114F8A"/>
    <w:rsid w:val="00116EB5"/>
    <w:rsid w:val="00125B6C"/>
    <w:rsid w:val="001279B8"/>
    <w:rsid w:val="001301C6"/>
    <w:rsid w:val="00141AF9"/>
    <w:rsid w:val="00141B8A"/>
    <w:rsid w:val="00143D51"/>
    <w:rsid w:val="00144DFA"/>
    <w:rsid w:val="001532F5"/>
    <w:rsid w:val="00161DBC"/>
    <w:rsid w:val="00173A7C"/>
    <w:rsid w:val="00182AA8"/>
    <w:rsid w:val="00182CF9"/>
    <w:rsid w:val="00182D3A"/>
    <w:rsid w:val="00185860"/>
    <w:rsid w:val="00191F2B"/>
    <w:rsid w:val="00194197"/>
    <w:rsid w:val="00197506"/>
    <w:rsid w:val="001A0057"/>
    <w:rsid w:val="001A0C9E"/>
    <w:rsid w:val="001B092E"/>
    <w:rsid w:val="001B16ED"/>
    <w:rsid w:val="001B44B0"/>
    <w:rsid w:val="001B7FC6"/>
    <w:rsid w:val="001C2956"/>
    <w:rsid w:val="001C542E"/>
    <w:rsid w:val="001C68D6"/>
    <w:rsid w:val="001C6C1D"/>
    <w:rsid w:val="001D250C"/>
    <w:rsid w:val="001D4A02"/>
    <w:rsid w:val="001D5358"/>
    <w:rsid w:val="001D6C46"/>
    <w:rsid w:val="001D7E6D"/>
    <w:rsid w:val="001E2644"/>
    <w:rsid w:val="001E36D8"/>
    <w:rsid w:val="001E5D23"/>
    <w:rsid w:val="001E6512"/>
    <w:rsid w:val="001F1E72"/>
    <w:rsid w:val="001F593F"/>
    <w:rsid w:val="001F69D3"/>
    <w:rsid w:val="002050C2"/>
    <w:rsid w:val="002061E8"/>
    <w:rsid w:val="0021053B"/>
    <w:rsid w:val="0022059B"/>
    <w:rsid w:val="00220BDF"/>
    <w:rsid w:val="002309A6"/>
    <w:rsid w:val="002318BB"/>
    <w:rsid w:val="00245431"/>
    <w:rsid w:val="00261769"/>
    <w:rsid w:val="00264E8A"/>
    <w:rsid w:val="00267EEC"/>
    <w:rsid w:val="002777F9"/>
    <w:rsid w:val="00281505"/>
    <w:rsid w:val="00281667"/>
    <w:rsid w:val="002853C4"/>
    <w:rsid w:val="00285CF3"/>
    <w:rsid w:val="002873B0"/>
    <w:rsid w:val="0029124F"/>
    <w:rsid w:val="00293936"/>
    <w:rsid w:val="00294799"/>
    <w:rsid w:val="00294AA6"/>
    <w:rsid w:val="00297FA3"/>
    <w:rsid w:val="002A0A4B"/>
    <w:rsid w:val="002A45A4"/>
    <w:rsid w:val="002A4724"/>
    <w:rsid w:val="002A4EEB"/>
    <w:rsid w:val="002A5AC8"/>
    <w:rsid w:val="002A6BFE"/>
    <w:rsid w:val="002B2DBB"/>
    <w:rsid w:val="002B67EF"/>
    <w:rsid w:val="002C08F8"/>
    <w:rsid w:val="002C0FAB"/>
    <w:rsid w:val="002C4E90"/>
    <w:rsid w:val="002C7A34"/>
    <w:rsid w:val="002D0171"/>
    <w:rsid w:val="002D0D36"/>
    <w:rsid w:val="002E10E9"/>
    <w:rsid w:val="002E2868"/>
    <w:rsid w:val="002E47AF"/>
    <w:rsid w:val="002E5C32"/>
    <w:rsid w:val="002E74EF"/>
    <w:rsid w:val="002F12D3"/>
    <w:rsid w:val="002F472D"/>
    <w:rsid w:val="002F476E"/>
    <w:rsid w:val="00300F35"/>
    <w:rsid w:val="0030571D"/>
    <w:rsid w:val="003075A3"/>
    <w:rsid w:val="0030783A"/>
    <w:rsid w:val="00315BFC"/>
    <w:rsid w:val="003227CE"/>
    <w:rsid w:val="00327603"/>
    <w:rsid w:val="0032774E"/>
    <w:rsid w:val="00330511"/>
    <w:rsid w:val="00333614"/>
    <w:rsid w:val="003349A0"/>
    <w:rsid w:val="003349A5"/>
    <w:rsid w:val="003421B4"/>
    <w:rsid w:val="003422EA"/>
    <w:rsid w:val="00342992"/>
    <w:rsid w:val="00352FDA"/>
    <w:rsid w:val="0035656D"/>
    <w:rsid w:val="00356779"/>
    <w:rsid w:val="0035738B"/>
    <w:rsid w:val="00361FBA"/>
    <w:rsid w:val="00365B78"/>
    <w:rsid w:val="00382963"/>
    <w:rsid w:val="00382EB0"/>
    <w:rsid w:val="00390D52"/>
    <w:rsid w:val="00393289"/>
    <w:rsid w:val="00394A53"/>
    <w:rsid w:val="00395109"/>
    <w:rsid w:val="00397459"/>
    <w:rsid w:val="00397C19"/>
    <w:rsid w:val="003A5A4F"/>
    <w:rsid w:val="003A666E"/>
    <w:rsid w:val="003B0CCA"/>
    <w:rsid w:val="003B203E"/>
    <w:rsid w:val="003B4A54"/>
    <w:rsid w:val="003B6DA6"/>
    <w:rsid w:val="003C35C1"/>
    <w:rsid w:val="003C5DFD"/>
    <w:rsid w:val="003D09ED"/>
    <w:rsid w:val="003D73C6"/>
    <w:rsid w:val="003E0E45"/>
    <w:rsid w:val="003F1221"/>
    <w:rsid w:val="003F2F4C"/>
    <w:rsid w:val="003F6EE5"/>
    <w:rsid w:val="00400146"/>
    <w:rsid w:val="00410F51"/>
    <w:rsid w:val="00413836"/>
    <w:rsid w:val="00414D0E"/>
    <w:rsid w:val="0042369B"/>
    <w:rsid w:val="00424AC8"/>
    <w:rsid w:val="00426A43"/>
    <w:rsid w:val="00436344"/>
    <w:rsid w:val="0043707E"/>
    <w:rsid w:val="00437088"/>
    <w:rsid w:val="004412AA"/>
    <w:rsid w:val="00443771"/>
    <w:rsid w:val="00447B53"/>
    <w:rsid w:val="00452C19"/>
    <w:rsid w:val="004535B3"/>
    <w:rsid w:val="0045585B"/>
    <w:rsid w:val="00467524"/>
    <w:rsid w:val="00471C94"/>
    <w:rsid w:val="0047357C"/>
    <w:rsid w:val="00475713"/>
    <w:rsid w:val="00475B49"/>
    <w:rsid w:val="0048119D"/>
    <w:rsid w:val="0048649D"/>
    <w:rsid w:val="004A36B1"/>
    <w:rsid w:val="004A596F"/>
    <w:rsid w:val="004B1975"/>
    <w:rsid w:val="004B4E65"/>
    <w:rsid w:val="004B6096"/>
    <w:rsid w:val="004C4189"/>
    <w:rsid w:val="004C457A"/>
    <w:rsid w:val="004C727A"/>
    <w:rsid w:val="004D5D8F"/>
    <w:rsid w:val="004D5FD2"/>
    <w:rsid w:val="004E4012"/>
    <w:rsid w:val="004E6FE5"/>
    <w:rsid w:val="004F117F"/>
    <w:rsid w:val="004F1CF3"/>
    <w:rsid w:val="004F3026"/>
    <w:rsid w:val="004F51D6"/>
    <w:rsid w:val="004F5C80"/>
    <w:rsid w:val="00501CA9"/>
    <w:rsid w:val="00506C2E"/>
    <w:rsid w:val="00512B64"/>
    <w:rsid w:val="005145FE"/>
    <w:rsid w:val="00520037"/>
    <w:rsid w:val="00521E3E"/>
    <w:rsid w:val="00522816"/>
    <w:rsid w:val="00526CC8"/>
    <w:rsid w:val="0052733B"/>
    <w:rsid w:val="00530011"/>
    <w:rsid w:val="00530480"/>
    <w:rsid w:val="005375D2"/>
    <w:rsid w:val="00537C22"/>
    <w:rsid w:val="00544BB7"/>
    <w:rsid w:val="0054691C"/>
    <w:rsid w:val="00546CDA"/>
    <w:rsid w:val="00546F21"/>
    <w:rsid w:val="0054754B"/>
    <w:rsid w:val="005620C4"/>
    <w:rsid w:val="00571FC4"/>
    <w:rsid w:val="00582E3D"/>
    <w:rsid w:val="00582E79"/>
    <w:rsid w:val="00585F73"/>
    <w:rsid w:val="0058648F"/>
    <w:rsid w:val="0058728D"/>
    <w:rsid w:val="005934C9"/>
    <w:rsid w:val="00597FBE"/>
    <w:rsid w:val="005A153E"/>
    <w:rsid w:val="005A1818"/>
    <w:rsid w:val="005A3049"/>
    <w:rsid w:val="005B3DA5"/>
    <w:rsid w:val="005C0A02"/>
    <w:rsid w:val="005C2DA9"/>
    <w:rsid w:val="005C3B71"/>
    <w:rsid w:val="005D7B44"/>
    <w:rsid w:val="005E33F2"/>
    <w:rsid w:val="005E4364"/>
    <w:rsid w:val="005E4E34"/>
    <w:rsid w:val="005E556F"/>
    <w:rsid w:val="005F2921"/>
    <w:rsid w:val="005F7096"/>
    <w:rsid w:val="00601E39"/>
    <w:rsid w:val="006030D9"/>
    <w:rsid w:val="00615976"/>
    <w:rsid w:val="0062151D"/>
    <w:rsid w:val="00623FB8"/>
    <w:rsid w:val="00623FF6"/>
    <w:rsid w:val="0063096C"/>
    <w:rsid w:val="00632EDB"/>
    <w:rsid w:val="00636653"/>
    <w:rsid w:val="00637354"/>
    <w:rsid w:val="0064353A"/>
    <w:rsid w:val="0064589A"/>
    <w:rsid w:val="00652612"/>
    <w:rsid w:val="00652D8E"/>
    <w:rsid w:val="00660895"/>
    <w:rsid w:val="00666C6C"/>
    <w:rsid w:val="00671657"/>
    <w:rsid w:val="00671EE8"/>
    <w:rsid w:val="006734D7"/>
    <w:rsid w:val="00675FFF"/>
    <w:rsid w:val="00685A0A"/>
    <w:rsid w:val="00694177"/>
    <w:rsid w:val="00695211"/>
    <w:rsid w:val="00695C6D"/>
    <w:rsid w:val="00696E7A"/>
    <w:rsid w:val="006A0258"/>
    <w:rsid w:val="006A1E9D"/>
    <w:rsid w:val="006A2A8C"/>
    <w:rsid w:val="006A5A01"/>
    <w:rsid w:val="006A7DDC"/>
    <w:rsid w:val="006B16C2"/>
    <w:rsid w:val="006C5D86"/>
    <w:rsid w:val="006C6414"/>
    <w:rsid w:val="006C6454"/>
    <w:rsid w:val="006D1E97"/>
    <w:rsid w:val="006E0883"/>
    <w:rsid w:val="006E3D09"/>
    <w:rsid w:val="006E4F06"/>
    <w:rsid w:val="006E6453"/>
    <w:rsid w:val="006E7FA9"/>
    <w:rsid w:val="006F19F7"/>
    <w:rsid w:val="006F590C"/>
    <w:rsid w:val="00701FE9"/>
    <w:rsid w:val="007051BC"/>
    <w:rsid w:val="00711DF3"/>
    <w:rsid w:val="007208CF"/>
    <w:rsid w:val="007211D8"/>
    <w:rsid w:val="00724422"/>
    <w:rsid w:val="007260DF"/>
    <w:rsid w:val="007302F5"/>
    <w:rsid w:val="00732436"/>
    <w:rsid w:val="00734059"/>
    <w:rsid w:val="00736910"/>
    <w:rsid w:val="007374B1"/>
    <w:rsid w:val="00741350"/>
    <w:rsid w:val="00746BB5"/>
    <w:rsid w:val="00752389"/>
    <w:rsid w:val="0075416E"/>
    <w:rsid w:val="00771C3F"/>
    <w:rsid w:val="00780998"/>
    <w:rsid w:val="007811F4"/>
    <w:rsid w:val="00784427"/>
    <w:rsid w:val="007917A6"/>
    <w:rsid w:val="007919F1"/>
    <w:rsid w:val="00796194"/>
    <w:rsid w:val="007A629B"/>
    <w:rsid w:val="007A6366"/>
    <w:rsid w:val="007A7EE4"/>
    <w:rsid w:val="007B26CA"/>
    <w:rsid w:val="007B5D29"/>
    <w:rsid w:val="007C1BA5"/>
    <w:rsid w:val="007C2208"/>
    <w:rsid w:val="007D1330"/>
    <w:rsid w:val="007D31D7"/>
    <w:rsid w:val="007E0A31"/>
    <w:rsid w:val="007E0E0C"/>
    <w:rsid w:val="007E1CFF"/>
    <w:rsid w:val="007F3283"/>
    <w:rsid w:val="007F38A6"/>
    <w:rsid w:val="007F4EAA"/>
    <w:rsid w:val="007F68AE"/>
    <w:rsid w:val="007F780A"/>
    <w:rsid w:val="00801F81"/>
    <w:rsid w:val="00812AF5"/>
    <w:rsid w:val="00812CDE"/>
    <w:rsid w:val="00813FC5"/>
    <w:rsid w:val="00817205"/>
    <w:rsid w:val="00821715"/>
    <w:rsid w:val="00824099"/>
    <w:rsid w:val="0082630D"/>
    <w:rsid w:val="008361A4"/>
    <w:rsid w:val="008379D7"/>
    <w:rsid w:val="008552B7"/>
    <w:rsid w:val="0086024C"/>
    <w:rsid w:val="00861015"/>
    <w:rsid w:val="00865D19"/>
    <w:rsid w:val="0087051A"/>
    <w:rsid w:val="00873110"/>
    <w:rsid w:val="00873812"/>
    <w:rsid w:val="008740DC"/>
    <w:rsid w:val="00874515"/>
    <w:rsid w:val="00884463"/>
    <w:rsid w:val="00885E6A"/>
    <w:rsid w:val="00893CD9"/>
    <w:rsid w:val="00895DBD"/>
    <w:rsid w:val="00896D4D"/>
    <w:rsid w:val="008976AF"/>
    <w:rsid w:val="008A077A"/>
    <w:rsid w:val="008A106E"/>
    <w:rsid w:val="008A2C3D"/>
    <w:rsid w:val="008B7B38"/>
    <w:rsid w:val="008C2289"/>
    <w:rsid w:val="008C5A15"/>
    <w:rsid w:val="008C7139"/>
    <w:rsid w:val="008D491D"/>
    <w:rsid w:val="008E1F47"/>
    <w:rsid w:val="008E65F1"/>
    <w:rsid w:val="008F4699"/>
    <w:rsid w:val="0090048A"/>
    <w:rsid w:val="009019CC"/>
    <w:rsid w:val="00903551"/>
    <w:rsid w:val="00910EAE"/>
    <w:rsid w:val="00911433"/>
    <w:rsid w:val="0091643F"/>
    <w:rsid w:val="009201D8"/>
    <w:rsid w:val="00922706"/>
    <w:rsid w:val="00924AFE"/>
    <w:rsid w:val="009314E7"/>
    <w:rsid w:val="00942CAD"/>
    <w:rsid w:val="00946553"/>
    <w:rsid w:val="009534F4"/>
    <w:rsid w:val="009549BB"/>
    <w:rsid w:val="009557F6"/>
    <w:rsid w:val="00961BB5"/>
    <w:rsid w:val="009638DB"/>
    <w:rsid w:val="00966799"/>
    <w:rsid w:val="00977803"/>
    <w:rsid w:val="00980004"/>
    <w:rsid w:val="009806EB"/>
    <w:rsid w:val="00982CF9"/>
    <w:rsid w:val="00986B0B"/>
    <w:rsid w:val="00991E98"/>
    <w:rsid w:val="009930A7"/>
    <w:rsid w:val="00994755"/>
    <w:rsid w:val="0099488B"/>
    <w:rsid w:val="009962B2"/>
    <w:rsid w:val="009A06F3"/>
    <w:rsid w:val="009A3016"/>
    <w:rsid w:val="009C5380"/>
    <w:rsid w:val="009C598B"/>
    <w:rsid w:val="009D55C9"/>
    <w:rsid w:val="009D6BD8"/>
    <w:rsid w:val="009E28CE"/>
    <w:rsid w:val="009E4EF7"/>
    <w:rsid w:val="009E6E99"/>
    <w:rsid w:val="009F1BD6"/>
    <w:rsid w:val="009F4912"/>
    <w:rsid w:val="00A067D4"/>
    <w:rsid w:val="00A06D2D"/>
    <w:rsid w:val="00A10D01"/>
    <w:rsid w:val="00A22BB6"/>
    <w:rsid w:val="00A32230"/>
    <w:rsid w:val="00A3234B"/>
    <w:rsid w:val="00A40D00"/>
    <w:rsid w:val="00A41E73"/>
    <w:rsid w:val="00A4510C"/>
    <w:rsid w:val="00A507E3"/>
    <w:rsid w:val="00A51299"/>
    <w:rsid w:val="00A54D8F"/>
    <w:rsid w:val="00A5515C"/>
    <w:rsid w:val="00A551E6"/>
    <w:rsid w:val="00A55F12"/>
    <w:rsid w:val="00A5761C"/>
    <w:rsid w:val="00A657E2"/>
    <w:rsid w:val="00A65E80"/>
    <w:rsid w:val="00A70F28"/>
    <w:rsid w:val="00A71A9B"/>
    <w:rsid w:val="00A80B73"/>
    <w:rsid w:val="00A81984"/>
    <w:rsid w:val="00A823D9"/>
    <w:rsid w:val="00A823FA"/>
    <w:rsid w:val="00A83839"/>
    <w:rsid w:val="00A86A46"/>
    <w:rsid w:val="00A934F4"/>
    <w:rsid w:val="00A97E7F"/>
    <w:rsid w:val="00AA0716"/>
    <w:rsid w:val="00AB734D"/>
    <w:rsid w:val="00AC0B85"/>
    <w:rsid w:val="00AC605C"/>
    <w:rsid w:val="00AC60D9"/>
    <w:rsid w:val="00AC75DA"/>
    <w:rsid w:val="00AD21D1"/>
    <w:rsid w:val="00AD4B51"/>
    <w:rsid w:val="00AD4E27"/>
    <w:rsid w:val="00AD5295"/>
    <w:rsid w:val="00AD7878"/>
    <w:rsid w:val="00AE1FEB"/>
    <w:rsid w:val="00AE47EA"/>
    <w:rsid w:val="00AF6B7D"/>
    <w:rsid w:val="00B010B9"/>
    <w:rsid w:val="00B0250A"/>
    <w:rsid w:val="00B105D5"/>
    <w:rsid w:val="00B15399"/>
    <w:rsid w:val="00B15401"/>
    <w:rsid w:val="00B15D0C"/>
    <w:rsid w:val="00B20B7F"/>
    <w:rsid w:val="00B24D0F"/>
    <w:rsid w:val="00B25CFE"/>
    <w:rsid w:val="00B26FC0"/>
    <w:rsid w:val="00B3362C"/>
    <w:rsid w:val="00B34DF0"/>
    <w:rsid w:val="00B37F73"/>
    <w:rsid w:val="00B40377"/>
    <w:rsid w:val="00B40A39"/>
    <w:rsid w:val="00B41D6E"/>
    <w:rsid w:val="00B44B36"/>
    <w:rsid w:val="00B44D39"/>
    <w:rsid w:val="00B46C43"/>
    <w:rsid w:val="00B506F3"/>
    <w:rsid w:val="00B51E3C"/>
    <w:rsid w:val="00B5277E"/>
    <w:rsid w:val="00B62B72"/>
    <w:rsid w:val="00B639E6"/>
    <w:rsid w:val="00B6550B"/>
    <w:rsid w:val="00B75699"/>
    <w:rsid w:val="00B75B77"/>
    <w:rsid w:val="00B767F4"/>
    <w:rsid w:val="00B90364"/>
    <w:rsid w:val="00B91CD6"/>
    <w:rsid w:val="00B97F77"/>
    <w:rsid w:val="00BA600D"/>
    <w:rsid w:val="00BA6BA2"/>
    <w:rsid w:val="00BB020F"/>
    <w:rsid w:val="00BB2AAB"/>
    <w:rsid w:val="00BB525F"/>
    <w:rsid w:val="00BB5310"/>
    <w:rsid w:val="00BB5492"/>
    <w:rsid w:val="00BB7F1A"/>
    <w:rsid w:val="00BC2047"/>
    <w:rsid w:val="00BC5EAD"/>
    <w:rsid w:val="00BC62FF"/>
    <w:rsid w:val="00BC77B4"/>
    <w:rsid w:val="00BD054C"/>
    <w:rsid w:val="00BD361C"/>
    <w:rsid w:val="00BD4750"/>
    <w:rsid w:val="00BD543B"/>
    <w:rsid w:val="00BD7562"/>
    <w:rsid w:val="00BF0463"/>
    <w:rsid w:val="00BF0E97"/>
    <w:rsid w:val="00BF3475"/>
    <w:rsid w:val="00BF367E"/>
    <w:rsid w:val="00C0010B"/>
    <w:rsid w:val="00C01A11"/>
    <w:rsid w:val="00C02B4D"/>
    <w:rsid w:val="00C04E09"/>
    <w:rsid w:val="00C0777B"/>
    <w:rsid w:val="00C12459"/>
    <w:rsid w:val="00C127FF"/>
    <w:rsid w:val="00C13770"/>
    <w:rsid w:val="00C13847"/>
    <w:rsid w:val="00C1687D"/>
    <w:rsid w:val="00C1728D"/>
    <w:rsid w:val="00C22840"/>
    <w:rsid w:val="00C25CD3"/>
    <w:rsid w:val="00C316A6"/>
    <w:rsid w:val="00C372C6"/>
    <w:rsid w:val="00C377ED"/>
    <w:rsid w:val="00C459E0"/>
    <w:rsid w:val="00C511F2"/>
    <w:rsid w:val="00C51CFF"/>
    <w:rsid w:val="00C52EEB"/>
    <w:rsid w:val="00C56486"/>
    <w:rsid w:val="00C56CBF"/>
    <w:rsid w:val="00C713F2"/>
    <w:rsid w:val="00C860BE"/>
    <w:rsid w:val="00C865EB"/>
    <w:rsid w:val="00C86B43"/>
    <w:rsid w:val="00C878AB"/>
    <w:rsid w:val="00C91CF9"/>
    <w:rsid w:val="00C93027"/>
    <w:rsid w:val="00CA0EED"/>
    <w:rsid w:val="00CA11A5"/>
    <w:rsid w:val="00CA531A"/>
    <w:rsid w:val="00CB1960"/>
    <w:rsid w:val="00CC00A7"/>
    <w:rsid w:val="00CC46B2"/>
    <w:rsid w:val="00CD2365"/>
    <w:rsid w:val="00CD3BBC"/>
    <w:rsid w:val="00CD52CF"/>
    <w:rsid w:val="00CD57B1"/>
    <w:rsid w:val="00CE1901"/>
    <w:rsid w:val="00CE4429"/>
    <w:rsid w:val="00CE50CA"/>
    <w:rsid w:val="00CE757F"/>
    <w:rsid w:val="00CF23D1"/>
    <w:rsid w:val="00CF5D0A"/>
    <w:rsid w:val="00CF7C50"/>
    <w:rsid w:val="00D01E2C"/>
    <w:rsid w:val="00D04843"/>
    <w:rsid w:val="00D10067"/>
    <w:rsid w:val="00D22A08"/>
    <w:rsid w:val="00D22E5E"/>
    <w:rsid w:val="00D32A24"/>
    <w:rsid w:val="00D33279"/>
    <w:rsid w:val="00D33ED7"/>
    <w:rsid w:val="00D35C97"/>
    <w:rsid w:val="00D36144"/>
    <w:rsid w:val="00D37C6E"/>
    <w:rsid w:val="00D4481A"/>
    <w:rsid w:val="00D44886"/>
    <w:rsid w:val="00D44B93"/>
    <w:rsid w:val="00D45B69"/>
    <w:rsid w:val="00D5244C"/>
    <w:rsid w:val="00D5276B"/>
    <w:rsid w:val="00D52EF7"/>
    <w:rsid w:val="00D553FF"/>
    <w:rsid w:val="00D55515"/>
    <w:rsid w:val="00D613C0"/>
    <w:rsid w:val="00D63E80"/>
    <w:rsid w:val="00D67DC8"/>
    <w:rsid w:val="00D71864"/>
    <w:rsid w:val="00D72466"/>
    <w:rsid w:val="00D73470"/>
    <w:rsid w:val="00D806BD"/>
    <w:rsid w:val="00D80A51"/>
    <w:rsid w:val="00D83911"/>
    <w:rsid w:val="00D839D4"/>
    <w:rsid w:val="00D83BBB"/>
    <w:rsid w:val="00D85394"/>
    <w:rsid w:val="00D9439F"/>
    <w:rsid w:val="00DA3CAF"/>
    <w:rsid w:val="00DA47D6"/>
    <w:rsid w:val="00DA5AC6"/>
    <w:rsid w:val="00DA734E"/>
    <w:rsid w:val="00DB24E3"/>
    <w:rsid w:val="00DB4544"/>
    <w:rsid w:val="00DB4ED5"/>
    <w:rsid w:val="00DD0731"/>
    <w:rsid w:val="00DD0776"/>
    <w:rsid w:val="00DD3AAF"/>
    <w:rsid w:val="00DD6E50"/>
    <w:rsid w:val="00DF5E45"/>
    <w:rsid w:val="00DF6B53"/>
    <w:rsid w:val="00E01821"/>
    <w:rsid w:val="00E05016"/>
    <w:rsid w:val="00E10493"/>
    <w:rsid w:val="00E11A4E"/>
    <w:rsid w:val="00E14178"/>
    <w:rsid w:val="00E165A4"/>
    <w:rsid w:val="00E17F56"/>
    <w:rsid w:val="00E20F10"/>
    <w:rsid w:val="00E249D7"/>
    <w:rsid w:val="00E26AD6"/>
    <w:rsid w:val="00E34B1D"/>
    <w:rsid w:val="00E40229"/>
    <w:rsid w:val="00E41B57"/>
    <w:rsid w:val="00E440CD"/>
    <w:rsid w:val="00E553B1"/>
    <w:rsid w:val="00E563AC"/>
    <w:rsid w:val="00E663E9"/>
    <w:rsid w:val="00E675D5"/>
    <w:rsid w:val="00E73846"/>
    <w:rsid w:val="00E84683"/>
    <w:rsid w:val="00E86540"/>
    <w:rsid w:val="00E94F01"/>
    <w:rsid w:val="00E96880"/>
    <w:rsid w:val="00EA30AD"/>
    <w:rsid w:val="00EA3D29"/>
    <w:rsid w:val="00EB14A6"/>
    <w:rsid w:val="00EB1C26"/>
    <w:rsid w:val="00EB44AD"/>
    <w:rsid w:val="00EB5C62"/>
    <w:rsid w:val="00EC51C0"/>
    <w:rsid w:val="00EC75EE"/>
    <w:rsid w:val="00ED3ABF"/>
    <w:rsid w:val="00ED3D32"/>
    <w:rsid w:val="00EE03A6"/>
    <w:rsid w:val="00EE0899"/>
    <w:rsid w:val="00EE42F5"/>
    <w:rsid w:val="00EF02D3"/>
    <w:rsid w:val="00EF0529"/>
    <w:rsid w:val="00EF0C24"/>
    <w:rsid w:val="00EF1140"/>
    <w:rsid w:val="00EF192A"/>
    <w:rsid w:val="00EF1DF2"/>
    <w:rsid w:val="00EF45B6"/>
    <w:rsid w:val="00EF6234"/>
    <w:rsid w:val="00F11809"/>
    <w:rsid w:val="00F31B0A"/>
    <w:rsid w:val="00F34B75"/>
    <w:rsid w:val="00F44499"/>
    <w:rsid w:val="00F457DF"/>
    <w:rsid w:val="00F5170E"/>
    <w:rsid w:val="00F54284"/>
    <w:rsid w:val="00F61718"/>
    <w:rsid w:val="00F650CC"/>
    <w:rsid w:val="00F664CA"/>
    <w:rsid w:val="00F66EF9"/>
    <w:rsid w:val="00F679B1"/>
    <w:rsid w:val="00F721C2"/>
    <w:rsid w:val="00F7493C"/>
    <w:rsid w:val="00F80604"/>
    <w:rsid w:val="00F81E8B"/>
    <w:rsid w:val="00F83B73"/>
    <w:rsid w:val="00F87847"/>
    <w:rsid w:val="00F91A55"/>
    <w:rsid w:val="00F9332C"/>
    <w:rsid w:val="00F9660A"/>
    <w:rsid w:val="00F96E6C"/>
    <w:rsid w:val="00FA02ED"/>
    <w:rsid w:val="00FA1920"/>
    <w:rsid w:val="00FA296E"/>
    <w:rsid w:val="00FA5DFE"/>
    <w:rsid w:val="00FA6189"/>
    <w:rsid w:val="00FB1911"/>
    <w:rsid w:val="00FB2455"/>
    <w:rsid w:val="00FB6636"/>
    <w:rsid w:val="00FB6AFB"/>
    <w:rsid w:val="00FB723A"/>
    <w:rsid w:val="00FC135A"/>
    <w:rsid w:val="00FC48B4"/>
    <w:rsid w:val="00FC76F3"/>
    <w:rsid w:val="00FD0EE6"/>
    <w:rsid w:val="00FD14C6"/>
    <w:rsid w:val="00FD227B"/>
    <w:rsid w:val="00FD39EF"/>
    <w:rsid w:val="00FE4899"/>
    <w:rsid w:val="00FE55D4"/>
    <w:rsid w:val="00FF0A4E"/>
    <w:rsid w:val="00FF155B"/>
    <w:rsid w:val="00FF1E2B"/>
    <w:rsid w:val="00FF43A8"/>
    <w:rsid w:val="00FF7154"/>
    <w:rsid w:val="00FF7DA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colormru v:ext="edit" colors="#ff9,#ffc,#9f9,#cff,white"/>
      <o:colormenu v:ext="edit" fill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5976"/>
  </w:style>
  <w:style w:type="paragraph" w:styleId="Nadpis2">
    <w:name w:val="heading 2"/>
    <w:basedOn w:val="Normln"/>
    <w:link w:val="Nadpis2Char"/>
    <w:uiPriority w:val="9"/>
    <w:qFormat/>
    <w:rsid w:val="0073405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73405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rsid w:val="00734059"/>
    <w:rPr>
      <w:rFonts w:ascii="Times New Roman" w:eastAsia="Times New Roman" w:hAnsi="Times New Roman" w:cs="Times New Roman"/>
      <w:b/>
      <w:bCs/>
      <w:sz w:val="36"/>
      <w:szCs w:val="36"/>
      <w:lang w:eastAsia="cs-CZ"/>
    </w:rPr>
  </w:style>
  <w:style w:type="character" w:styleId="Hypertextovodkaz">
    <w:name w:val="Hyperlink"/>
    <w:basedOn w:val="Standardnpsmoodstavce"/>
    <w:uiPriority w:val="99"/>
    <w:semiHidden/>
    <w:unhideWhenUsed/>
    <w:rsid w:val="00734059"/>
    <w:rPr>
      <w:color w:val="0000FF"/>
      <w:u w:val="single"/>
    </w:rPr>
  </w:style>
  <w:style w:type="character" w:customStyle="1" w:styleId="small">
    <w:name w:val="small"/>
    <w:basedOn w:val="Standardnpsmoodstavce"/>
    <w:rsid w:val="00734059"/>
  </w:style>
  <w:style w:type="paragraph" w:styleId="Textbubliny">
    <w:name w:val="Balloon Text"/>
    <w:basedOn w:val="Normln"/>
    <w:link w:val="TextbublinyChar"/>
    <w:uiPriority w:val="99"/>
    <w:semiHidden/>
    <w:unhideWhenUsed/>
    <w:rsid w:val="007340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34059"/>
    <w:rPr>
      <w:rFonts w:ascii="Tahoma" w:hAnsi="Tahoma" w:cs="Tahoma"/>
      <w:sz w:val="16"/>
      <w:szCs w:val="16"/>
    </w:rPr>
  </w:style>
  <w:style w:type="paragraph" w:styleId="Odstavecseseznamem">
    <w:name w:val="List Paragraph"/>
    <w:basedOn w:val="Normln"/>
    <w:uiPriority w:val="34"/>
    <w:qFormat/>
    <w:rsid w:val="00CA0EED"/>
    <w:pPr>
      <w:ind w:left="720"/>
      <w:contextualSpacing/>
    </w:pPr>
  </w:style>
</w:styles>
</file>

<file path=word/webSettings.xml><?xml version="1.0" encoding="utf-8"?>
<w:webSettings xmlns:r="http://schemas.openxmlformats.org/officeDocument/2006/relationships" xmlns:w="http://schemas.openxmlformats.org/wordprocessingml/2006/main">
  <w:divs>
    <w:div w:id="8141708">
      <w:bodyDiv w:val="1"/>
      <w:marLeft w:val="0"/>
      <w:marRight w:val="0"/>
      <w:marTop w:val="0"/>
      <w:marBottom w:val="0"/>
      <w:divBdr>
        <w:top w:val="none" w:sz="0" w:space="0" w:color="auto"/>
        <w:left w:val="none" w:sz="0" w:space="0" w:color="auto"/>
        <w:bottom w:val="none" w:sz="0" w:space="0" w:color="auto"/>
        <w:right w:val="none" w:sz="0" w:space="0" w:color="auto"/>
      </w:divBdr>
    </w:div>
    <w:div w:id="234122620">
      <w:bodyDiv w:val="1"/>
      <w:marLeft w:val="0"/>
      <w:marRight w:val="0"/>
      <w:marTop w:val="0"/>
      <w:marBottom w:val="0"/>
      <w:divBdr>
        <w:top w:val="none" w:sz="0" w:space="0" w:color="auto"/>
        <w:left w:val="none" w:sz="0" w:space="0" w:color="auto"/>
        <w:bottom w:val="none" w:sz="0" w:space="0" w:color="auto"/>
        <w:right w:val="none" w:sz="0" w:space="0" w:color="auto"/>
      </w:divBdr>
      <w:divsChild>
        <w:div w:id="1273248445">
          <w:marLeft w:val="0"/>
          <w:marRight w:val="0"/>
          <w:marTop w:val="150"/>
          <w:marBottom w:val="150"/>
          <w:divBdr>
            <w:top w:val="none" w:sz="0" w:space="0" w:color="auto"/>
            <w:left w:val="none" w:sz="0" w:space="0" w:color="auto"/>
            <w:bottom w:val="none" w:sz="0" w:space="0" w:color="auto"/>
            <w:right w:val="none" w:sz="0" w:space="0" w:color="auto"/>
          </w:divBdr>
        </w:div>
        <w:div w:id="305820700">
          <w:marLeft w:val="0"/>
          <w:marRight w:val="0"/>
          <w:marTop w:val="0"/>
          <w:marBottom w:val="0"/>
          <w:divBdr>
            <w:top w:val="none" w:sz="0" w:space="0" w:color="auto"/>
            <w:left w:val="none" w:sz="0" w:space="0" w:color="auto"/>
            <w:bottom w:val="none" w:sz="0" w:space="0" w:color="auto"/>
            <w:right w:val="none" w:sz="0" w:space="0" w:color="auto"/>
          </w:divBdr>
          <w:divsChild>
            <w:div w:id="2039890055">
              <w:marLeft w:val="0"/>
              <w:marRight w:val="0"/>
              <w:marTop w:val="0"/>
              <w:marBottom w:val="0"/>
              <w:divBdr>
                <w:top w:val="none" w:sz="0" w:space="0" w:color="auto"/>
                <w:left w:val="none" w:sz="0" w:space="0" w:color="auto"/>
                <w:bottom w:val="none" w:sz="0" w:space="0" w:color="auto"/>
                <w:right w:val="none" w:sz="0" w:space="0" w:color="auto"/>
              </w:divBdr>
              <w:divsChild>
                <w:div w:id="1904831815">
                  <w:marLeft w:val="0"/>
                  <w:marRight w:val="150"/>
                  <w:marTop w:val="0"/>
                  <w:marBottom w:val="150"/>
                  <w:divBdr>
                    <w:top w:val="none" w:sz="0" w:space="0" w:color="auto"/>
                    <w:left w:val="none" w:sz="0" w:space="0" w:color="auto"/>
                    <w:bottom w:val="none" w:sz="0" w:space="0" w:color="auto"/>
                    <w:right w:val="none" w:sz="0" w:space="0" w:color="auto"/>
                  </w:divBdr>
                </w:div>
                <w:div w:id="14639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92793">
      <w:bodyDiv w:val="1"/>
      <w:marLeft w:val="0"/>
      <w:marRight w:val="0"/>
      <w:marTop w:val="0"/>
      <w:marBottom w:val="0"/>
      <w:divBdr>
        <w:top w:val="none" w:sz="0" w:space="0" w:color="auto"/>
        <w:left w:val="none" w:sz="0" w:space="0" w:color="auto"/>
        <w:bottom w:val="none" w:sz="0" w:space="0" w:color="auto"/>
        <w:right w:val="none" w:sz="0" w:space="0" w:color="auto"/>
      </w:divBdr>
    </w:div>
    <w:div w:id="1150292855">
      <w:bodyDiv w:val="1"/>
      <w:marLeft w:val="0"/>
      <w:marRight w:val="0"/>
      <w:marTop w:val="0"/>
      <w:marBottom w:val="0"/>
      <w:divBdr>
        <w:top w:val="none" w:sz="0" w:space="0" w:color="auto"/>
        <w:left w:val="none" w:sz="0" w:space="0" w:color="auto"/>
        <w:bottom w:val="none" w:sz="0" w:space="0" w:color="auto"/>
        <w:right w:val="none" w:sz="0" w:space="0" w:color="auto"/>
      </w:divBdr>
    </w:div>
    <w:div w:id="1844396781">
      <w:bodyDiv w:val="1"/>
      <w:marLeft w:val="0"/>
      <w:marRight w:val="0"/>
      <w:marTop w:val="0"/>
      <w:marBottom w:val="0"/>
      <w:divBdr>
        <w:top w:val="none" w:sz="0" w:space="0" w:color="auto"/>
        <w:left w:val="none" w:sz="0" w:space="0" w:color="auto"/>
        <w:bottom w:val="none" w:sz="0" w:space="0" w:color="auto"/>
        <w:right w:val="none" w:sz="0" w:space="0" w:color="auto"/>
      </w:divBdr>
    </w:div>
    <w:div w:id="188694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933</Words>
  <Characters>5507</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Palyzová</dc:creator>
  <cp:lastModifiedBy>Hana Palyzová</cp:lastModifiedBy>
  <cp:revision>8</cp:revision>
  <dcterms:created xsi:type="dcterms:W3CDTF">2018-01-02T15:16:00Z</dcterms:created>
  <dcterms:modified xsi:type="dcterms:W3CDTF">2018-01-02T15:58:00Z</dcterms:modified>
</cp:coreProperties>
</file>